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A2" w:rsidRDefault="00AC14A2">
      <w:pPr>
        <w:rPr>
          <w:b/>
          <w:bCs/>
          <w:u w:val="single"/>
          <w:lang w:val="en-US"/>
        </w:rPr>
      </w:pPr>
    </w:p>
    <w:p w:rsidR="0087142D" w:rsidRDefault="0087142D">
      <w:pPr>
        <w:rPr>
          <w:b/>
          <w:bCs/>
          <w:u w:val="single"/>
        </w:rPr>
      </w:pPr>
    </w:p>
    <w:p w:rsidR="004D2399" w:rsidRDefault="008E6E1B">
      <w:pPr>
        <w:rPr>
          <w:b/>
          <w:bCs/>
          <w:u w:val="single"/>
        </w:rPr>
      </w:pPr>
      <w:r>
        <w:rPr>
          <w:b/>
          <w:bCs/>
          <w:u w:val="single"/>
        </w:rPr>
        <w:t>Notulen:</w:t>
      </w:r>
      <w:r w:rsidR="00AC14A2" w:rsidRPr="00BE00A4">
        <w:rPr>
          <w:b/>
          <w:bCs/>
          <w:u w:val="single"/>
        </w:rPr>
        <w:t xml:space="preserve"> </w:t>
      </w:r>
      <w:r w:rsidR="008F5BA4">
        <w:rPr>
          <w:b/>
          <w:bCs/>
          <w:u w:val="single"/>
        </w:rPr>
        <w:t xml:space="preserve">Extra </w:t>
      </w:r>
      <w:r w:rsidR="00055F06">
        <w:rPr>
          <w:b/>
          <w:bCs/>
          <w:u w:val="single"/>
        </w:rPr>
        <w:t xml:space="preserve">Algemene </w:t>
      </w:r>
      <w:r w:rsidR="00BE00A4" w:rsidRPr="00BE00A4">
        <w:rPr>
          <w:b/>
          <w:bCs/>
          <w:u w:val="single"/>
        </w:rPr>
        <w:t>Ledenverga</w:t>
      </w:r>
      <w:r w:rsidR="00BE00A4">
        <w:rPr>
          <w:b/>
          <w:bCs/>
          <w:u w:val="single"/>
        </w:rPr>
        <w:t>dering</w:t>
      </w:r>
      <w:r w:rsidR="00AC14A2" w:rsidRPr="00BE00A4">
        <w:rPr>
          <w:b/>
          <w:bCs/>
          <w:u w:val="single"/>
        </w:rPr>
        <w:t xml:space="preserve"> AV Hollandia </w:t>
      </w:r>
      <w:r w:rsidR="00B1765F">
        <w:rPr>
          <w:b/>
          <w:bCs/>
          <w:u w:val="single"/>
        </w:rPr>
        <w:t>dins</w:t>
      </w:r>
      <w:r w:rsidR="00A4101F">
        <w:rPr>
          <w:b/>
          <w:bCs/>
          <w:u w:val="single"/>
        </w:rPr>
        <w:t>dag</w:t>
      </w:r>
      <w:r w:rsidR="00AC14A2" w:rsidRPr="00BE00A4">
        <w:rPr>
          <w:b/>
          <w:bCs/>
          <w:u w:val="single"/>
        </w:rPr>
        <w:t xml:space="preserve"> </w:t>
      </w:r>
      <w:r w:rsidR="00B1765F">
        <w:rPr>
          <w:b/>
          <w:bCs/>
          <w:u w:val="single"/>
        </w:rPr>
        <w:t>1</w:t>
      </w:r>
      <w:r w:rsidR="00736A76">
        <w:rPr>
          <w:b/>
          <w:bCs/>
          <w:u w:val="single"/>
        </w:rPr>
        <w:t xml:space="preserve"> december</w:t>
      </w:r>
      <w:r w:rsidR="00AC14A2" w:rsidRPr="00BE00A4">
        <w:rPr>
          <w:b/>
          <w:bCs/>
          <w:u w:val="single"/>
        </w:rPr>
        <w:t xml:space="preserve"> 202</w:t>
      </w:r>
      <w:r w:rsidR="00B1765F">
        <w:rPr>
          <w:b/>
          <w:bCs/>
          <w:u w:val="single"/>
        </w:rPr>
        <w:t>2</w:t>
      </w:r>
    </w:p>
    <w:p w:rsidR="005408A1" w:rsidRDefault="005408A1">
      <w:pPr>
        <w:rPr>
          <w:b/>
          <w:bCs/>
          <w:u w:val="single"/>
        </w:rPr>
      </w:pPr>
    </w:p>
    <w:p w:rsidR="005408A1" w:rsidRDefault="005408A1">
      <w:r>
        <w:rPr>
          <w:b/>
          <w:bCs/>
          <w:u w:val="single"/>
        </w:rPr>
        <w:t>Aanwezig:</w:t>
      </w:r>
      <w:r>
        <w:t xml:space="preserve"> Ruud Poldner (voorzitter), Jan de Vries (penningmeester), </w:t>
      </w:r>
      <w:r w:rsidR="00F55583">
        <w:t>Henk Wijbenga (secretaris),</w:t>
      </w:r>
      <w:r w:rsidR="00A53FD7">
        <w:t xml:space="preserve"> </w:t>
      </w:r>
      <w:r>
        <w:t>Nico van der Gulik</w:t>
      </w:r>
      <w:r w:rsidR="006F7C66">
        <w:t xml:space="preserve">, </w:t>
      </w:r>
      <w:r w:rsidR="00F55583">
        <w:t xml:space="preserve">John Mol, </w:t>
      </w:r>
      <w:r w:rsidR="00736A76">
        <w:t xml:space="preserve">Arie den Blanken, Gert Jan Overkleeft, Hugo van der Veen, </w:t>
      </w:r>
      <w:r w:rsidR="006F7C66">
        <w:t>Melvin Tui</w:t>
      </w:r>
      <w:r w:rsidR="008E6E1B">
        <w:t>l</w:t>
      </w:r>
      <w:r w:rsidR="006F7C66">
        <w:t xml:space="preserve">, </w:t>
      </w:r>
      <w:r w:rsidR="002E7BDA">
        <w:t xml:space="preserve">Piet Visser, </w:t>
      </w:r>
      <w:r w:rsidR="00BC5CBA">
        <w:t xml:space="preserve">Léon Schaaf, Tim Veld, Frank Ettes, </w:t>
      </w:r>
      <w:r w:rsidR="00F55583">
        <w:t>Raijmond Laan, Gerda Horneman, Erwin Le Blansch, Mark Wijbenga,</w:t>
      </w:r>
      <w:r w:rsidR="007935CA">
        <w:t xml:space="preserve"> </w:t>
      </w:r>
      <w:r w:rsidR="00736A76">
        <w:t>Monique Leenders, Alieke de Greeuw, Jan Pieter Zwaan, Henk Coersen, Stefan Hes, Joost Daalhuisen, Freya Muller, Ron Schoutsen, Gerbrand Beunder.</w:t>
      </w:r>
    </w:p>
    <w:p w:rsidR="006F7C66" w:rsidRDefault="006F7C66"/>
    <w:p w:rsidR="00AC14A2" w:rsidRDefault="006F7C66">
      <w:r>
        <w:rPr>
          <w:b/>
          <w:bCs/>
          <w:u w:val="single"/>
        </w:rPr>
        <w:t>Afgemeld:</w:t>
      </w:r>
      <w:r w:rsidR="00BC5CBA">
        <w:t xml:space="preserve"> Theo Vink, </w:t>
      </w:r>
      <w:r w:rsidR="00A53FD7">
        <w:t>René</w:t>
      </w:r>
      <w:r w:rsidR="0087218D">
        <w:t xml:space="preserve"> Rijs, </w:t>
      </w:r>
      <w:r w:rsidR="00BC5CBA">
        <w:t xml:space="preserve">Monique Brattinga, </w:t>
      </w:r>
      <w:r w:rsidR="00692E19">
        <w:t xml:space="preserve">Wil van Gelderen, Arie Wijbenga, </w:t>
      </w:r>
      <w:r w:rsidR="00736A76">
        <w:t>Ronald Guitoneau, Simon Laan, Frans Dik, Anton Knijn, Maarten Worp, Senna Deen, Karin Voogt, Eleenka Matthew, Bart Muller, Mariska Verment.</w:t>
      </w:r>
    </w:p>
    <w:p w:rsidR="00736A76" w:rsidRPr="00BE00A4" w:rsidRDefault="00736A76"/>
    <w:p w:rsidR="00AC14A2" w:rsidRDefault="00AC14A2" w:rsidP="00AC14A2">
      <w:pPr>
        <w:pStyle w:val="ListParagraph"/>
        <w:numPr>
          <w:ilvl w:val="0"/>
          <w:numId w:val="2"/>
        </w:numPr>
        <w:rPr>
          <w:u w:val="single"/>
        </w:rPr>
      </w:pPr>
      <w:r w:rsidRPr="00D00A8D">
        <w:rPr>
          <w:u w:val="single"/>
        </w:rPr>
        <w:t>Opening</w:t>
      </w:r>
      <w:r w:rsidR="00A75FA0" w:rsidRPr="00D00A8D">
        <w:rPr>
          <w:u w:val="single"/>
        </w:rPr>
        <w:t xml:space="preserve"> </w:t>
      </w:r>
    </w:p>
    <w:p w:rsidR="004132F4" w:rsidRPr="004132F4" w:rsidRDefault="004132F4" w:rsidP="004132F4">
      <w:pPr>
        <w:ind w:left="360"/>
        <w:rPr>
          <w:u w:val="single"/>
        </w:rPr>
      </w:pPr>
    </w:p>
    <w:p w:rsidR="00D92D2B" w:rsidRDefault="00105ADC" w:rsidP="004B762B">
      <w:pPr>
        <w:pStyle w:val="ListParagraph"/>
        <w:numPr>
          <w:ilvl w:val="0"/>
          <w:numId w:val="16"/>
        </w:numPr>
      </w:pPr>
      <w:r w:rsidRPr="008E6E1B">
        <w:t xml:space="preserve">Ruud opent </w:t>
      </w:r>
      <w:r w:rsidR="00723D9C" w:rsidRPr="008E6E1B">
        <w:t>als voorzitter de vergadering en heet iedereen welkom</w:t>
      </w:r>
      <w:r w:rsidR="00952358">
        <w:t xml:space="preserve"> bij deze </w:t>
      </w:r>
      <w:r w:rsidR="00B07D4D">
        <w:t>extra leden</w:t>
      </w:r>
      <w:r w:rsidR="000D1F6A">
        <w:t>ver</w:t>
      </w:r>
      <w:r w:rsidR="00952358">
        <w:t>gadering</w:t>
      </w:r>
      <w:r w:rsidR="00723D9C" w:rsidRPr="008E6E1B">
        <w:t>.</w:t>
      </w:r>
      <w:r w:rsidR="00B07D4D">
        <w:t xml:space="preserve"> De extra vergadering is bijeengero</w:t>
      </w:r>
      <w:r w:rsidR="00696E18">
        <w:t>e</w:t>
      </w:r>
      <w:r w:rsidR="00B07D4D">
        <w:t>pen in verband met goedkeuring van de leden van de nieuwe statuten.</w:t>
      </w:r>
      <w:r w:rsidR="00286683">
        <w:t xml:space="preserve"> </w:t>
      </w:r>
    </w:p>
    <w:p w:rsidR="00D92D2B" w:rsidRDefault="00D92D2B" w:rsidP="00D92D2B">
      <w:pPr>
        <w:pStyle w:val="ListParagraph"/>
        <w:numPr>
          <w:ilvl w:val="0"/>
          <w:numId w:val="16"/>
        </w:numPr>
        <w:rPr>
          <w:rFonts w:ascii="Calibri" w:eastAsia="Times New Roman" w:hAnsi="Calibri" w:cs="Calibri"/>
          <w:lang w:eastAsia="nl-NL"/>
        </w:rPr>
      </w:pPr>
      <w:r w:rsidRPr="00286683">
        <w:rPr>
          <w:rFonts w:ascii="Calibri" w:eastAsia="Times New Roman" w:hAnsi="Calibri" w:cs="Calibri"/>
          <w:lang w:eastAsia="nl-NL"/>
        </w:rPr>
        <w:t xml:space="preserve">Omdat we volop </w:t>
      </w:r>
      <w:r>
        <w:rPr>
          <w:rFonts w:ascii="Calibri" w:eastAsia="Times New Roman" w:hAnsi="Calibri" w:cs="Calibri"/>
          <w:lang w:eastAsia="nl-NL"/>
        </w:rPr>
        <w:t xml:space="preserve">bezig zijn met de </w:t>
      </w:r>
      <w:r w:rsidRPr="00286683">
        <w:rPr>
          <w:rFonts w:ascii="Calibri" w:eastAsia="Times New Roman" w:hAnsi="Calibri" w:cs="Calibri"/>
          <w:lang w:eastAsia="nl-NL"/>
        </w:rPr>
        <w:t xml:space="preserve">renovatie hebben wij </w:t>
      </w:r>
      <w:r>
        <w:rPr>
          <w:rFonts w:ascii="Calibri" w:eastAsia="Times New Roman" w:hAnsi="Calibri" w:cs="Calibri"/>
          <w:lang w:eastAsia="nl-NL"/>
        </w:rPr>
        <w:t>ook d</w:t>
      </w:r>
      <w:r w:rsidRPr="00286683">
        <w:rPr>
          <w:rFonts w:ascii="Calibri" w:eastAsia="Times New Roman" w:hAnsi="Calibri" w:cs="Calibri"/>
          <w:lang w:eastAsia="nl-NL"/>
        </w:rPr>
        <w:t xml:space="preserve">eze vergadering elders moeten organiseren. We zijn dan ook blij dat we </w:t>
      </w:r>
      <w:r>
        <w:rPr>
          <w:rFonts w:ascii="Calibri" w:eastAsia="Times New Roman" w:hAnsi="Calibri" w:cs="Calibri"/>
          <w:lang w:eastAsia="nl-NL"/>
        </w:rPr>
        <w:t xml:space="preserve">wederom </w:t>
      </w:r>
      <w:r w:rsidRPr="00286683">
        <w:rPr>
          <w:rFonts w:ascii="Calibri" w:eastAsia="Times New Roman" w:hAnsi="Calibri" w:cs="Calibri"/>
          <w:lang w:eastAsia="nl-NL"/>
        </w:rPr>
        <w:t>gastvrij zijn ontvangen bij VONK (voorheen Clusius College) onze buurman op de Blauwe Berg.</w:t>
      </w:r>
    </w:p>
    <w:p w:rsidR="00B07D4D" w:rsidRDefault="00B07D4D" w:rsidP="00D92D2B">
      <w:pPr>
        <w:pStyle w:val="ListParagraph"/>
        <w:numPr>
          <w:ilvl w:val="0"/>
          <w:numId w:val="16"/>
        </w:numPr>
        <w:rPr>
          <w:rFonts w:ascii="Calibri" w:eastAsia="Times New Roman" w:hAnsi="Calibri" w:cs="Calibri"/>
          <w:lang w:eastAsia="nl-NL"/>
        </w:rPr>
      </w:pPr>
      <w:r>
        <w:rPr>
          <w:rFonts w:ascii="Calibri" w:eastAsia="Times New Roman" w:hAnsi="Calibri" w:cs="Calibri"/>
          <w:lang w:eastAsia="nl-NL"/>
        </w:rPr>
        <w:t>Naast de nieuwe statuten zal worden in gegaan op de status van renovatie.</w:t>
      </w:r>
    </w:p>
    <w:p w:rsidR="00B07D4D" w:rsidRPr="00B07D4D" w:rsidRDefault="00B07D4D" w:rsidP="00B07D4D">
      <w:pPr>
        <w:ind w:left="720"/>
        <w:rPr>
          <w:u w:val="single"/>
        </w:rPr>
      </w:pPr>
    </w:p>
    <w:p w:rsidR="00B07D4D" w:rsidRPr="00B07D4D" w:rsidRDefault="00B07D4D" w:rsidP="00B07D4D">
      <w:pPr>
        <w:pStyle w:val="ListParagraph"/>
        <w:numPr>
          <w:ilvl w:val="0"/>
          <w:numId w:val="2"/>
        </w:numPr>
        <w:rPr>
          <w:u w:val="single"/>
        </w:rPr>
      </w:pPr>
      <w:r w:rsidRPr="00B07D4D">
        <w:rPr>
          <w:u w:val="single"/>
        </w:rPr>
        <w:t>Notulen najaarsvergadering 15 november 2022</w:t>
      </w:r>
    </w:p>
    <w:p w:rsidR="00B07D4D" w:rsidRDefault="00B07D4D" w:rsidP="00B07D4D">
      <w:pPr>
        <w:ind w:left="720"/>
      </w:pPr>
    </w:p>
    <w:p w:rsidR="00B07D4D" w:rsidRDefault="00B07D4D" w:rsidP="001E5E97">
      <w:pPr>
        <w:ind w:left="372"/>
      </w:pPr>
      <w:r>
        <w:t xml:space="preserve">Pagina 1. Akkoord  </w:t>
      </w:r>
    </w:p>
    <w:p w:rsidR="00B07D4D" w:rsidRDefault="00B07D4D" w:rsidP="001E5E97">
      <w:pPr>
        <w:ind w:left="360"/>
      </w:pPr>
      <w:r>
        <w:t>Pagina 2. Akkoord</w:t>
      </w:r>
    </w:p>
    <w:p w:rsidR="00B07D4D" w:rsidRDefault="00B07D4D" w:rsidP="001E5E97">
      <w:pPr>
        <w:ind w:left="360"/>
      </w:pPr>
      <w:r>
        <w:t xml:space="preserve">Pagina 3. Gert-Jan Overkleeft: Het vermelden van mijn functie is onnodig. </w:t>
      </w:r>
    </w:p>
    <w:p w:rsidR="00B07D4D" w:rsidRDefault="00B07D4D" w:rsidP="001E5E97">
      <w:pPr>
        <w:ind w:left="360"/>
      </w:pPr>
      <w:r>
        <w:t>Pagina 4. Akkoord</w:t>
      </w:r>
    </w:p>
    <w:p w:rsidR="00B07D4D" w:rsidRDefault="00B07D4D" w:rsidP="001E5E97">
      <w:pPr>
        <w:ind w:left="360"/>
      </w:pPr>
      <w:r>
        <w:t>Pagina 5. Akkoord</w:t>
      </w:r>
    </w:p>
    <w:p w:rsidR="00B07D4D" w:rsidRDefault="00B07D4D" w:rsidP="001E5E97">
      <w:pPr>
        <w:ind w:left="360"/>
      </w:pPr>
    </w:p>
    <w:p w:rsidR="00B07D4D" w:rsidRPr="00992292" w:rsidRDefault="00B07D4D" w:rsidP="001E5E97">
      <w:pPr>
        <w:ind w:left="360"/>
      </w:pPr>
      <w:r>
        <w:t>De notulen worden vastgesteld door de Algemene Ledenvergadering.</w:t>
      </w:r>
      <w:r w:rsidRPr="00992292">
        <w:t xml:space="preserve"> </w:t>
      </w:r>
    </w:p>
    <w:p w:rsidR="00D92D2B" w:rsidRDefault="00D92D2B" w:rsidP="00D92D2B"/>
    <w:p w:rsidR="00D92D2B" w:rsidRDefault="00D92D2B" w:rsidP="00D92D2B">
      <w:pPr>
        <w:pStyle w:val="ListParagraph"/>
        <w:numPr>
          <w:ilvl w:val="0"/>
          <w:numId w:val="2"/>
        </w:numPr>
        <w:rPr>
          <w:u w:val="single"/>
        </w:rPr>
      </w:pPr>
      <w:r>
        <w:rPr>
          <w:u w:val="single"/>
        </w:rPr>
        <w:t>Nieuwe Statuten</w:t>
      </w:r>
      <w:r w:rsidRPr="00D00A8D">
        <w:rPr>
          <w:u w:val="single"/>
        </w:rPr>
        <w:t xml:space="preserve"> </w:t>
      </w:r>
    </w:p>
    <w:p w:rsidR="00D92D2B" w:rsidRDefault="00D92D2B" w:rsidP="00D92D2B"/>
    <w:p w:rsidR="008F5BA4" w:rsidRDefault="00D92D2B" w:rsidP="001E5E97">
      <w:pPr>
        <w:tabs>
          <w:tab w:val="left" w:pos="708"/>
        </w:tabs>
        <w:ind w:left="360"/>
        <w:rPr>
          <w:color w:val="000000"/>
          <w:szCs w:val="18"/>
        </w:rPr>
      </w:pPr>
      <w:r w:rsidRPr="00D92D2B">
        <w:rPr>
          <w:color w:val="000000"/>
          <w:szCs w:val="18"/>
        </w:rPr>
        <w:t>Ruud stelt aan de orde het voorstel tot wijziging van de statuten van de Vereniging zoals bij de oproep van de vergadering (conform artikel 21 van de statuten) aan de leden is toegezonden, zulks conform de ontwerpakte van statutenwijziging met kenmerk 2022.13643.01 opgesteld door Hekkelman Notarissen N.V.</w:t>
      </w:r>
      <w:r w:rsidR="008F5BA4">
        <w:rPr>
          <w:color w:val="000000"/>
          <w:szCs w:val="18"/>
        </w:rPr>
        <w:t xml:space="preserve"> </w:t>
      </w:r>
    </w:p>
    <w:p w:rsidR="001E5E97" w:rsidRDefault="001E5E97" w:rsidP="001E5E97">
      <w:pPr>
        <w:tabs>
          <w:tab w:val="left" w:pos="708"/>
        </w:tabs>
        <w:ind w:left="360"/>
        <w:rPr>
          <w:color w:val="000000"/>
          <w:szCs w:val="18"/>
        </w:rPr>
      </w:pPr>
    </w:p>
    <w:p w:rsidR="008B7983" w:rsidRDefault="00722903" w:rsidP="001E5E97">
      <w:pPr>
        <w:tabs>
          <w:tab w:val="left" w:pos="708"/>
        </w:tabs>
        <w:ind w:left="348"/>
        <w:rPr>
          <w:color w:val="000000"/>
          <w:szCs w:val="18"/>
        </w:rPr>
      </w:pPr>
      <w:r w:rsidRPr="00413A0A">
        <w:rPr>
          <w:color w:val="000000"/>
          <w:szCs w:val="18"/>
        </w:rPr>
        <w:t xml:space="preserve">Op de eerste vergadering waarin de voormelde statutenwijziging aan de orde is gesteld, gehouden op </w:t>
      </w:r>
      <w:r>
        <w:rPr>
          <w:color w:val="000000"/>
          <w:szCs w:val="18"/>
        </w:rPr>
        <w:t>15 november 2022</w:t>
      </w:r>
      <w:r w:rsidRPr="00413A0A">
        <w:rPr>
          <w:color w:val="000000"/>
          <w:szCs w:val="18"/>
        </w:rPr>
        <w:t xml:space="preserve">, waren niet voldoende leden aanwezig en/of vertegenwoordigd om het besluit tot de statutenwijziging te kunnen nemen. Derhalve is binnen 4 weken na die eerste vergadering de onderhavige tweede vergadering bijeengeroepen. In deze vergadering kan krachtens artikel 21 van de statuten het besluit </w:t>
      </w:r>
    </w:p>
    <w:p w:rsidR="008B7983" w:rsidRDefault="008B7983" w:rsidP="001E5E97">
      <w:pPr>
        <w:tabs>
          <w:tab w:val="left" w:pos="708"/>
        </w:tabs>
        <w:ind w:left="348"/>
        <w:rPr>
          <w:color w:val="000000"/>
          <w:szCs w:val="18"/>
        </w:rPr>
      </w:pPr>
    </w:p>
    <w:p w:rsidR="00722903" w:rsidRPr="00413A0A" w:rsidRDefault="00722903" w:rsidP="001E5E97">
      <w:pPr>
        <w:tabs>
          <w:tab w:val="left" w:pos="708"/>
        </w:tabs>
        <w:ind w:left="348"/>
        <w:rPr>
          <w:color w:val="000000"/>
          <w:szCs w:val="18"/>
        </w:rPr>
      </w:pPr>
      <w:r w:rsidRPr="00413A0A">
        <w:rPr>
          <w:color w:val="000000"/>
          <w:szCs w:val="18"/>
        </w:rPr>
        <w:t>tot de voorgestelde statutenwijziging worden genomen ongeacht het aantal leden dat aanwezig en/of vertegenwoordigd is.</w:t>
      </w:r>
    </w:p>
    <w:p w:rsidR="00722903" w:rsidRPr="00413A0A" w:rsidRDefault="00722903" w:rsidP="001E5E97">
      <w:pPr>
        <w:tabs>
          <w:tab w:val="left" w:pos="708"/>
        </w:tabs>
        <w:rPr>
          <w:color w:val="000000"/>
          <w:szCs w:val="18"/>
        </w:rPr>
      </w:pPr>
    </w:p>
    <w:p w:rsidR="00722903" w:rsidRPr="00413A0A" w:rsidRDefault="00722903" w:rsidP="001E5E97">
      <w:pPr>
        <w:tabs>
          <w:tab w:val="left" w:pos="708"/>
        </w:tabs>
        <w:ind w:left="336"/>
        <w:rPr>
          <w:color w:val="000000"/>
          <w:szCs w:val="18"/>
        </w:rPr>
      </w:pPr>
      <w:r w:rsidRPr="00413A0A">
        <w:rPr>
          <w:color w:val="000000"/>
          <w:szCs w:val="18"/>
        </w:rPr>
        <w:t xml:space="preserve">Het </w:t>
      </w:r>
      <w:r w:rsidR="008B7983">
        <w:rPr>
          <w:color w:val="000000"/>
          <w:szCs w:val="18"/>
        </w:rPr>
        <w:t>statuten</w:t>
      </w:r>
      <w:r w:rsidRPr="00413A0A">
        <w:rPr>
          <w:color w:val="000000"/>
          <w:szCs w:val="18"/>
        </w:rPr>
        <w:t xml:space="preserve"> word</w:t>
      </w:r>
      <w:r w:rsidR="008B7983">
        <w:rPr>
          <w:color w:val="000000"/>
          <w:szCs w:val="18"/>
        </w:rPr>
        <w:t>en</w:t>
      </w:r>
      <w:r w:rsidRPr="00413A0A">
        <w:rPr>
          <w:color w:val="000000"/>
          <w:szCs w:val="18"/>
        </w:rPr>
        <w:t xml:space="preserve"> inclusief de amendementen met de vereiste meerderheid </w:t>
      </w:r>
      <w:r w:rsidR="001E5E97">
        <w:rPr>
          <w:color w:val="000000"/>
          <w:szCs w:val="18"/>
        </w:rPr>
        <w:t xml:space="preserve">unaniem </w:t>
      </w:r>
      <w:r w:rsidRPr="00413A0A">
        <w:rPr>
          <w:color w:val="000000"/>
          <w:szCs w:val="18"/>
        </w:rPr>
        <w:t xml:space="preserve">aangenomen. </w:t>
      </w:r>
    </w:p>
    <w:p w:rsidR="00722903" w:rsidRDefault="00722903" w:rsidP="001E5E97">
      <w:pPr>
        <w:tabs>
          <w:tab w:val="left" w:pos="708"/>
        </w:tabs>
        <w:ind w:left="708"/>
        <w:rPr>
          <w:color w:val="000000"/>
          <w:szCs w:val="18"/>
        </w:rPr>
      </w:pPr>
    </w:p>
    <w:p w:rsidR="00A75FA0" w:rsidRDefault="00B07D4D" w:rsidP="001E5E97">
      <w:pPr>
        <w:tabs>
          <w:tab w:val="left" w:pos="708"/>
        </w:tabs>
        <w:ind w:left="360"/>
      </w:pPr>
      <w:r>
        <w:rPr>
          <w:color w:val="000000"/>
          <w:szCs w:val="18"/>
        </w:rPr>
        <w:t>Met deze goedkeuring van de leden zal het bestuur de nieuwe statuten bij notaris</w:t>
      </w:r>
      <w:r w:rsidR="001E5E97">
        <w:rPr>
          <w:color w:val="000000"/>
          <w:szCs w:val="18"/>
        </w:rPr>
        <w:t xml:space="preserve"> Hekkelman in Nijmegen</w:t>
      </w:r>
      <w:r>
        <w:rPr>
          <w:color w:val="000000"/>
          <w:szCs w:val="18"/>
        </w:rPr>
        <w:t xml:space="preserve"> laten passeren.  </w:t>
      </w:r>
    </w:p>
    <w:p w:rsidR="009A35BB" w:rsidRDefault="009A35BB" w:rsidP="00992292">
      <w:pPr>
        <w:ind w:left="708"/>
      </w:pPr>
    </w:p>
    <w:p w:rsidR="009A35BB" w:rsidRDefault="004155CB" w:rsidP="009A35BB">
      <w:pPr>
        <w:pStyle w:val="ListParagraph"/>
        <w:numPr>
          <w:ilvl w:val="0"/>
          <w:numId w:val="2"/>
        </w:numPr>
        <w:rPr>
          <w:u w:val="single"/>
        </w:rPr>
      </w:pPr>
      <w:r>
        <w:rPr>
          <w:u w:val="single"/>
        </w:rPr>
        <w:t>Renovatie Clubgebouw</w:t>
      </w:r>
    </w:p>
    <w:p w:rsidR="00F3557A" w:rsidRDefault="00F3557A" w:rsidP="00BA64FB">
      <w:pPr>
        <w:ind w:left="708"/>
        <w:rPr>
          <w:rFonts w:ascii="Calibri" w:hAnsi="Calibri" w:cs="Calibri"/>
        </w:rPr>
      </w:pPr>
    </w:p>
    <w:p w:rsidR="00FE3A9D" w:rsidRDefault="00FE3A9D" w:rsidP="001E5E97">
      <w:pPr>
        <w:ind w:left="360"/>
        <w:rPr>
          <w:rFonts w:ascii="Calibri" w:hAnsi="Calibri" w:cs="Calibri"/>
        </w:rPr>
      </w:pPr>
      <w:r>
        <w:rPr>
          <w:rFonts w:ascii="Calibri" w:hAnsi="Calibri" w:cs="Calibri"/>
        </w:rPr>
        <w:t xml:space="preserve">Ruud geeft </w:t>
      </w:r>
      <w:r w:rsidR="00BB65E0">
        <w:rPr>
          <w:rFonts w:ascii="Calibri" w:hAnsi="Calibri" w:cs="Calibri"/>
        </w:rPr>
        <w:t xml:space="preserve">een </w:t>
      </w:r>
      <w:r>
        <w:rPr>
          <w:rFonts w:ascii="Calibri" w:hAnsi="Calibri" w:cs="Calibri"/>
        </w:rPr>
        <w:t>toelichting</w:t>
      </w:r>
      <w:r w:rsidR="00A07A52">
        <w:rPr>
          <w:rFonts w:ascii="Calibri" w:hAnsi="Calibri" w:cs="Calibri"/>
        </w:rPr>
        <w:t xml:space="preserve"> op de </w:t>
      </w:r>
      <w:r w:rsidR="00B07D4D">
        <w:rPr>
          <w:rFonts w:ascii="Calibri" w:hAnsi="Calibri" w:cs="Calibri"/>
        </w:rPr>
        <w:t xml:space="preserve">voortgang </w:t>
      </w:r>
      <w:r w:rsidR="00A07A52">
        <w:rPr>
          <w:rFonts w:ascii="Calibri" w:hAnsi="Calibri" w:cs="Calibri"/>
        </w:rPr>
        <w:t>van de renovatie</w:t>
      </w:r>
      <w:r>
        <w:rPr>
          <w:rFonts w:ascii="Calibri" w:hAnsi="Calibri" w:cs="Calibri"/>
        </w:rPr>
        <w:t>.</w:t>
      </w:r>
      <w:r w:rsidR="001E5E97">
        <w:rPr>
          <w:rFonts w:ascii="Calibri" w:hAnsi="Calibri" w:cs="Calibri"/>
        </w:rPr>
        <w:t xml:space="preserve"> Geplande oplevering is 16 december 2022.</w:t>
      </w:r>
    </w:p>
    <w:p w:rsidR="008E1650" w:rsidRDefault="008E1650" w:rsidP="004155CB">
      <w:pPr>
        <w:ind w:left="708"/>
      </w:pPr>
      <w:r>
        <w:tab/>
      </w:r>
      <w:r>
        <w:tab/>
      </w:r>
      <w:r>
        <w:tab/>
      </w:r>
    </w:p>
    <w:p w:rsidR="00C21D40" w:rsidRPr="00112EDA" w:rsidRDefault="00C21D40" w:rsidP="004D2399">
      <w:pPr>
        <w:pStyle w:val="ListParagraph"/>
        <w:numPr>
          <w:ilvl w:val="0"/>
          <w:numId w:val="2"/>
        </w:numPr>
        <w:rPr>
          <w:u w:val="single"/>
        </w:rPr>
      </w:pPr>
      <w:r w:rsidRPr="00112EDA">
        <w:rPr>
          <w:u w:val="single"/>
        </w:rPr>
        <w:t>R</w:t>
      </w:r>
      <w:r w:rsidR="00A65F27">
        <w:rPr>
          <w:u w:val="single"/>
        </w:rPr>
        <w:t>ondvraag</w:t>
      </w:r>
    </w:p>
    <w:p w:rsidR="00FE3A9D" w:rsidRDefault="00FE3A9D" w:rsidP="00A65F27">
      <w:pPr>
        <w:ind w:left="708"/>
        <w:rPr>
          <w:rFonts w:cstheme="minorHAnsi"/>
          <w:u w:val="single"/>
        </w:rPr>
      </w:pPr>
    </w:p>
    <w:p w:rsidR="000310E4" w:rsidRDefault="001E5E97" w:rsidP="001E5E97">
      <w:pPr>
        <w:ind w:left="348"/>
        <w:rPr>
          <w:rFonts w:cstheme="minorHAnsi"/>
        </w:rPr>
      </w:pPr>
      <w:r w:rsidRPr="000310E4">
        <w:rPr>
          <w:rFonts w:cstheme="minorHAnsi"/>
          <w:u w:val="single"/>
        </w:rPr>
        <w:t>Piet Visser</w:t>
      </w:r>
      <w:r w:rsidR="00F57659" w:rsidRPr="001E5E97">
        <w:rPr>
          <w:rFonts w:cstheme="minorHAnsi"/>
        </w:rPr>
        <w:t xml:space="preserve">: </w:t>
      </w:r>
      <w:r>
        <w:rPr>
          <w:rFonts w:cstheme="minorHAnsi"/>
        </w:rPr>
        <w:t>Nu we de beschikking krijgen over een prachtig clubgebouw is het tijd om nieuwe leden ter werven</w:t>
      </w:r>
      <w:r w:rsidR="0083168A">
        <w:rPr>
          <w:rFonts w:cstheme="minorHAnsi"/>
        </w:rPr>
        <w:t xml:space="preserve">. </w:t>
      </w:r>
      <w:r w:rsidR="00F57659" w:rsidRPr="001E5E97">
        <w:rPr>
          <w:rFonts w:cstheme="minorHAnsi"/>
        </w:rPr>
        <w:t xml:space="preserve">Antwoord: De bedoeling is om dit in 2023 </w:t>
      </w:r>
      <w:r w:rsidR="000310E4">
        <w:rPr>
          <w:rFonts w:cstheme="minorHAnsi"/>
        </w:rPr>
        <w:t xml:space="preserve">op te pakken. Behalve het werven van nieuwe leden moet er ook aandacht komen voor het vasthouden van bestaande leden. Er wordt ook gekeken naar andere vormen van bewegen. </w:t>
      </w:r>
    </w:p>
    <w:p w:rsidR="000310E4" w:rsidRDefault="000310E4" w:rsidP="001E5E97">
      <w:pPr>
        <w:ind w:left="348"/>
        <w:rPr>
          <w:rFonts w:cstheme="minorHAnsi"/>
        </w:rPr>
      </w:pPr>
      <w:r>
        <w:rPr>
          <w:rFonts w:cstheme="minorHAnsi"/>
          <w:u w:val="single"/>
        </w:rPr>
        <w:t>Gerbrand Beunder</w:t>
      </w:r>
      <w:r w:rsidRPr="000310E4">
        <w:rPr>
          <w:rFonts w:cstheme="minorHAnsi"/>
        </w:rPr>
        <w:t>:</w:t>
      </w:r>
      <w:r>
        <w:rPr>
          <w:rFonts w:cstheme="minorHAnsi"/>
        </w:rPr>
        <w:t xml:space="preserve"> Door de kinderen van Jan Otsen is een bedrag aangeboden omdat daarmee “iets” te doen voor de club. Dit bedrag zou kunnen worden gebruikt voor een mededelingen bord aan de buitenkant van het hek.</w:t>
      </w:r>
    </w:p>
    <w:p w:rsidR="000310E4" w:rsidRDefault="000310E4" w:rsidP="001E5E97">
      <w:pPr>
        <w:ind w:left="348"/>
        <w:rPr>
          <w:rFonts w:cstheme="minorHAnsi"/>
        </w:rPr>
      </w:pPr>
      <w:r>
        <w:rPr>
          <w:rFonts w:cstheme="minorHAnsi"/>
          <w:u w:val="single"/>
        </w:rPr>
        <w:t>Freya Muller:</w:t>
      </w:r>
      <w:r w:rsidR="00D0300E">
        <w:rPr>
          <w:rFonts w:cstheme="minorHAnsi"/>
        </w:rPr>
        <w:t xml:space="preserve"> Met SponsorKliks is het mogelijk de club financieel te ondersteunen. Meedoen is eenvoudig. Bij iedere online aankoop gaat een deel naar de club. Sponsordoel is het opknappen van de kantine</w:t>
      </w:r>
      <w:r>
        <w:rPr>
          <w:rFonts w:cstheme="minorHAnsi"/>
          <w:u w:val="single"/>
        </w:rPr>
        <w:t xml:space="preserve"> </w:t>
      </w:r>
      <w:r>
        <w:rPr>
          <w:rFonts w:cstheme="minorHAnsi"/>
        </w:rPr>
        <w:t xml:space="preserve">  </w:t>
      </w:r>
    </w:p>
    <w:p w:rsidR="00525EAE" w:rsidRPr="00E2444E" w:rsidRDefault="00F57659" w:rsidP="00D0300E">
      <w:pPr>
        <w:ind w:left="348"/>
        <w:rPr>
          <w:rFonts w:cstheme="minorHAnsi"/>
          <w:i/>
        </w:rPr>
      </w:pPr>
      <w:r w:rsidRPr="001E5E97">
        <w:rPr>
          <w:rFonts w:cstheme="minorHAnsi"/>
        </w:rPr>
        <w:t xml:space="preserve"> </w:t>
      </w:r>
      <w:r w:rsidR="00E2444E">
        <w:rPr>
          <w:rFonts w:cstheme="minorHAnsi"/>
          <w:i/>
        </w:rPr>
        <w:t xml:space="preserve">  </w:t>
      </w:r>
      <w:r w:rsidR="00E2444E" w:rsidRPr="00E2444E">
        <w:rPr>
          <w:rFonts w:cstheme="minorHAnsi"/>
          <w:i/>
        </w:rPr>
        <w:t xml:space="preserve">  </w:t>
      </w:r>
    </w:p>
    <w:p w:rsidR="00C21D40" w:rsidRDefault="00A65F27" w:rsidP="00C21D40">
      <w:pPr>
        <w:pStyle w:val="ListParagraph"/>
        <w:numPr>
          <w:ilvl w:val="0"/>
          <w:numId w:val="2"/>
        </w:numPr>
        <w:rPr>
          <w:u w:val="single"/>
        </w:rPr>
      </w:pPr>
      <w:r>
        <w:rPr>
          <w:u w:val="single"/>
        </w:rPr>
        <w:t xml:space="preserve">Vaststelling datum ALV </w:t>
      </w:r>
      <w:r w:rsidR="004155CB">
        <w:rPr>
          <w:u w:val="single"/>
        </w:rPr>
        <w:t>april</w:t>
      </w:r>
      <w:r>
        <w:rPr>
          <w:u w:val="single"/>
        </w:rPr>
        <w:t xml:space="preserve"> 202</w:t>
      </w:r>
      <w:r w:rsidR="004155CB">
        <w:rPr>
          <w:u w:val="single"/>
        </w:rPr>
        <w:t>3</w:t>
      </w:r>
    </w:p>
    <w:p w:rsidR="00C21D40" w:rsidRDefault="00C21D40" w:rsidP="00C21D40">
      <w:pPr>
        <w:rPr>
          <w:u w:val="single"/>
        </w:rPr>
      </w:pPr>
    </w:p>
    <w:p w:rsidR="00C21D40" w:rsidRDefault="00C21D40" w:rsidP="00C21D40">
      <w:pPr>
        <w:ind w:firstLine="708"/>
      </w:pPr>
      <w:r>
        <w:t>De eerste volgende ALV staat gepland voor:</w:t>
      </w:r>
    </w:p>
    <w:p w:rsidR="00C21D40" w:rsidRPr="008C46DC" w:rsidRDefault="00C21D40" w:rsidP="00C21D40">
      <w:pPr>
        <w:ind w:firstLine="708"/>
      </w:pPr>
      <w:r>
        <w:rPr>
          <w:b/>
          <w:bCs/>
          <w:u w:val="single"/>
        </w:rPr>
        <w:t>Datum</w:t>
      </w:r>
      <w:r>
        <w:rPr>
          <w:b/>
          <w:bCs/>
          <w:u w:val="single"/>
        </w:rPr>
        <w:tab/>
      </w:r>
      <w:r>
        <w:rPr>
          <w:b/>
          <w:bCs/>
        </w:rPr>
        <w:tab/>
      </w:r>
      <w:r>
        <w:rPr>
          <w:b/>
          <w:bCs/>
        </w:rPr>
        <w:tab/>
        <w:t xml:space="preserve">: </w:t>
      </w:r>
      <w:r w:rsidR="00A33E3E">
        <w:t>maan</w:t>
      </w:r>
      <w:r>
        <w:t xml:space="preserve">dag </w:t>
      </w:r>
      <w:r w:rsidR="004155CB">
        <w:t>3 april</w:t>
      </w:r>
      <w:r>
        <w:t xml:space="preserve"> 202</w:t>
      </w:r>
      <w:r w:rsidR="004155CB">
        <w:t>3</w:t>
      </w:r>
    </w:p>
    <w:p w:rsidR="00C21D40" w:rsidRDefault="00C21D40" w:rsidP="00C21D40">
      <w:pPr>
        <w:ind w:firstLine="708"/>
      </w:pPr>
      <w:r>
        <w:rPr>
          <w:b/>
          <w:bCs/>
          <w:u w:val="single"/>
        </w:rPr>
        <w:t>Aanvang</w:t>
      </w:r>
      <w:r>
        <w:tab/>
      </w:r>
      <w:r>
        <w:tab/>
        <w:t>: 20:00 uur</w:t>
      </w:r>
    </w:p>
    <w:p w:rsidR="00C21D40" w:rsidRPr="00AC14A2" w:rsidRDefault="00C21D40" w:rsidP="00C21D40">
      <w:pPr>
        <w:ind w:firstLine="708"/>
      </w:pPr>
      <w:r>
        <w:rPr>
          <w:b/>
          <w:bCs/>
          <w:u w:val="single"/>
        </w:rPr>
        <w:t>Locatie</w:t>
      </w:r>
      <w:r>
        <w:tab/>
      </w:r>
      <w:r>
        <w:tab/>
        <w:t>: kantine vereniging 1</w:t>
      </w:r>
      <w:r w:rsidRPr="00AC14A2">
        <w:rPr>
          <w:vertAlign w:val="superscript"/>
        </w:rPr>
        <w:t>ste</w:t>
      </w:r>
      <w:r>
        <w:t xml:space="preserve"> verdieping</w:t>
      </w:r>
    </w:p>
    <w:p w:rsidR="00C21D40" w:rsidRPr="00C21D40" w:rsidRDefault="00C21D40" w:rsidP="00C21D40">
      <w:pPr>
        <w:ind w:left="360"/>
        <w:rPr>
          <w:u w:val="single"/>
        </w:rPr>
      </w:pPr>
    </w:p>
    <w:p w:rsidR="00802A5E" w:rsidRPr="008E6E1B" w:rsidRDefault="00802A5E" w:rsidP="00C50967">
      <w:pPr>
        <w:ind w:left="360"/>
      </w:pPr>
      <w:r w:rsidRPr="008E6E1B">
        <w:t xml:space="preserve">Ruud </w:t>
      </w:r>
      <w:r w:rsidR="004155CB">
        <w:t xml:space="preserve">sluit </w:t>
      </w:r>
      <w:r w:rsidRPr="008E6E1B">
        <w:t xml:space="preserve">als voorzitter omstreeks </w:t>
      </w:r>
      <w:r w:rsidR="00A33E3E">
        <w:t>2</w:t>
      </w:r>
      <w:r w:rsidR="00BB65E0">
        <w:t>1.</w:t>
      </w:r>
      <w:r w:rsidR="00D0300E">
        <w:t>00</w:t>
      </w:r>
      <w:r w:rsidRPr="008E6E1B">
        <w:t xml:space="preserve"> uur de </w:t>
      </w:r>
      <w:r w:rsidR="001E1322" w:rsidRPr="008E6E1B">
        <w:t xml:space="preserve">vergadering </w:t>
      </w:r>
      <w:r w:rsidRPr="008E6E1B">
        <w:t>off</w:t>
      </w:r>
      <w:r w:rsidR="0034670D" w:rsidRPr="008E6E1B">
        <w:t>i</w:t>
      </w:r>
      <w:r w:rsidRPr="008E6E1B">
        <w:t xml:space="preserve">cieel af en </w:t>
      </w:r>
      <w:r w:rsidR="0066404C" w:rsidRPr="008E6E1B">
        <w:t>be</w:t>
      </w:r>
      <w:r w:rsidRPr="008E6E1B">
        <w:t xml:space="preserve">dankt </w:t>
      </w:r>
      <w:r w:rsidR="00055F0E">
        <w:t>allen</w:t>
      </w:r>
      <w:r w:rsidRPr="008E6E1B">
        <w:t xml:space="preserve"> voor zijn/haar aandacht en inbreng.</w:t>
      </w:r>
    </w:p>
    <w:p w:rsidR="008B7983" w:rsidRDefault="00AC1EF8">
      <w:r w:rsidRPr="008E6E1B">
        <w:t xml:space="preserve"> </w:t>
      </w:r>
    </w:p>
    <w:p w:rsidR="008B7983" w:rsidRDefault="008B7983">
      <w:r>
        <w:br w:type="page"/>
      </w:r>
    </w:p>
    <w:p w:rsidR="009A24D8" w:rsidRDefault="00AC1EF8">
      <w:r w:rsidRPr="008E6E1B">
        <w:lastRenderedPageBreak/>
        <w:t xml:space="preserve">  </w:t>
      </w:r>
    </w:p>
    <w:p w:rsidR="005B5725" w:rsidRDefault="005B5725" w:rsidP="00802A5E"/>
    <w:p w:rsidR="005B5725" w:rsidRDefault="005B5725" w:rsidP="00802A5E">
      <w:r>
        <w:t>Bijlage Besluitenlijst</w:t>
      </w:r>
    </w:p>
    <w:p w:rsidR="005B5725" w:rsidRDefault="005B5725" w:rsidP="00802A5E"/>
    <w:tbl>
      <w:tblPr>
        <w:tblStyle w:val="TableGrid"/>
        <w:tblW w:w="9382" w:type="dxa"/>
        <w:tblLook w:val="04A0"/>
      </w:tblPr>
      <w:tblGrid>
        <w:gridCol w:w="1668"/>
        <w:gridCol w:w="4069"/>
        <w:gridCol w:w="3645"/>
      </w:tblGrid>
      <w:tr w:rsidR="005B5725" w:rsidRPr="00847BFF" w:rsidTr="00D47FE4">
        <w:tc>
          <w:tcPr>
            <w:tcW w:w="1668" w:type="dxa"/>
            <w:shd w:val="clear" w:color="auto" w:fill="D0CECE" w:themeFill="background2" w:themeFillShade="E6"/>
          </w:tcPr>
          <w:p w:rsidR="005B5725" w:rsidRPr="00847BFF" w:rsidRDefault="005B5725" w:rsidP="00802A5E">
            <w:pPr>
              <w:rPr>
                <w:sz w:val="20"/>
                <w:szCs w:val="20"/>
              </w:rPr>
            </w:pPr>
            <w:r w:rsidRPr="00847BFF">
              <w:rPr>
                <w:sz w:val="20"/>
                <w:szCs w:val="20"/>
              </w:rPr>
              <w:t>Besluit-nummer</w:t>
            </w:r>
          </w:p>
        </w:tc>
        <w:tc>
          <w:tcPr>
            <w:tcW w:w="4069" w:type="dxa"/>
            <w:shd w:val="clear" w:color="auto" w:fill="D0CECE" w:themeFill="background2" w:themeFillShade="E6"/>
          </w:tcPr>
          <w:p w:rsidR="005B5725" w:rsidRPr="00847BFF" w:rsidRDefault="005B5725" w:rsidP="005B5725">
            <w:pPr>
              <w:rPr>
                <w:sz w:val="20"/>
                <w:szCs w:val="20"/>
              </w:rPr>
            </w:pPr>
            <w:r w:rsidRPr="00847BFF">
              <w:rPr>
                <w:sz w:val="20"/>
                <w:szCs w:val="20"/>
              </w:rPr>
              <w:t>Voorstel</w:t>
            </w:r>
            <w:r w:rsidR="00381BA9" w:rsidRPr="00847BFF">
              <w:rPr>
                <w:sz w:val="20"/>
                <w:szCs w:val="20"/>
              </w:rPr>
              <w:t xml:space="preserve"> Bestuur</w:t>
            </w:r>
          </w:p>
        </w:tc>
        <w:tc>
          <w:tcPr>
            <w:tcW w:w="3645" w:type="dxa"/>
            <w:shd w:val="clear" w:color="auto" w:fill="D0CECE" w:themeFill="background2" w:themeFillShade="E6"/>
          </w:tcPr>
          <w:p w:rsidR="005B5725" w:rsidRPr="00847BFF" w:rsidRDefault="005B5725" w:rsidP="00802A5E">
            <w:pPr>
              <w:rPr>
                <w:sz w:val="20"/>
                <w:szCs w:val="20"/>
              </w:rPr>
            </w:pPr>
            <w:r w:rsidRPr="00847BFF">
              <w:rPr>
                <w:sz w:val="20"/>
                <w:szCs w:val="20"/>
              </w:rPr>
              <w:t>Besluit</w:t>
            </w:r>
            <w:r w:rsidR="000D4607" w:rsidRPr="00847BFF">
              <w:rPr>
                <w:sz w:val="20"/>
                <w:szCs w:val="20"/>
              </w:rPr>
              <w:t xml:space="preserve"> Leden</w:t>
            </w:r>
          </w:p>
        </w:tc>
      </w:tr>
      <w:tr w:rsidR="000A054C" w:rsidRPr="00847BFF" w:rsidTr="00D47FE4">
        <w:tc>
          <w:tcPr>
            <w:tcW w:w="1668" w:type="dxa"/>
          </w:tcPr>
          <w:p w:rsidR="000A054C" w:rsidRPr="00D47FE4" w:rsidRDefault="000A054C" w:rsidP="000A054C">
            <w:pPr>
              <w:rPr>
                <w:sz w:val="18"/>
                <w:szCs w:val="18"/>
              </w:rPr>
            </w:pPr>
            <w:r w:rsidRPr="00D47FE4">
              <w:rPr>
                <w:sz w:val="18"/>
                <w:szCs w:val="18"/>
              </w:rPr>
              <w:t>ALV 2021-01</w:t>
            </w:r>
          </w:p>
        </w:tc>
        <w:tc>
          <w:tcPr>
            <w:tcW w:w="4069" w:type="dxa"/>
          </w:tcPr>
          <w:p w:rsidR="000A054C" w:rsidRPr="00D47FE4" w:rsidRDefault="000A054C" w:rsidP="00CC37D5">
            <w:pPr>
              <w:rPr>
                <w:sz w:val="18"/>
                <w:szCs w:val="18"/>
              </w:rPr>
            </w:pPr>
            <w:r w:rsidRPr="00D47FE4">
              <w:rPr>
                <w:sz w:val="18"/>
                <w:szCs w:val="18"/>
              </w:rPr>
              <w:t>Goedkeuring begroting 2022</w:t>
            </w:r>
          </w:p>
        </w:tc>
        <w:tc>
          <w:tcPr>
            <w:tcW w:w="3645" w:type="dxa"/>
          </w:tcPr>
          <w:p w:rsidR="000A054C" w:rsidRPr="00D47FE4" w:rsidRDefault="000A054C" w:rsidP="000A054C">
            <w:pPr>
              <w:rPr>
                <w:sz w:val="18"/>
                <w:szCs w:val="18"/>
              </w:rPr>
            </w:pPr>
            <w:r w:rsidRPr="00D47FE4">
              <w:rPr>
                <w:sz w:val="18"/>
                <w:szCs w:val="18"/>
              </w:rPr>
              <w:t>Begroting 2022 wordt vastgesteld</w:t>
            </w:r>
          </w:p>
        </w:tc>
      </w:tr>
      <w:tr w:rsidR="005B5725" w:rsidRPr="00847BFF" w:rsidTr="00D47FE4">
        <w:tc>
          <w:tcPr>
            <w:tcW w:w="1668" w:type="dxa"/>
          </w:tcPr>
          <w:p w:rsidR="005B5725" w:rsidRPr="00D47FE4" w:rsidRDefault="005B5725" w:rsidP="000A054C">
            <w:pPr>
              <w:rPr>
                <w:sz w:val="18"/>
                <w:szCs w:val="18"/>
              </w:rPr>
            </w:pPr>
            <w:r w:rsidRPr="00D47FE4">
              <w:rPr>
                <w:sz w:val="18"/>
                <w:szCs w:val="18"/>
              </w:rPr>
              <w:t>ALV 2021-0</w:t>
            </w:r>
            <w:r w:rsidR="000A054C" w:rsidRPr="00D47FE4">
              <w:rPr>
                <w:sz w:val="18"/>
                <w:szCs w:val="18"/>
              </w:rPr>
              <w:t>2</w:t>
            </w:r>
          </w:p>
        </w:tc>
        <w:tc>
          <w:tcPr>
            <w:tcW w:w="4069" w:type="dxa"/>
          </w:tcPr>
          <w:p w:rsidR="005B5725" w:rsidRPr="00D47FE4" w:rsidRDefault="005B5725" w:rsidP="00CC37D5">
            <w:pPr>
              <w:rPr>
                <w:sz w:val="18"/>
                <w:szCs w:val="18"/>
              </w:rPr>
            </w:pPr>
            <w:r w:rsidRPr="00D47FE4">
              <w:rPr>
                <w:sz w:val="18"/>
                <w:szCs w:val="18"/>
              </w:rPr>
              <w:t xml:space="preserve">Gezien de huidige financiële situatie is er in het contributie voorstel voor 2022 geen verhoging van de basis-contributie. De kosten voor licenties kunnen mogelijk wel met enkele procenten worden verhoogd. Het gaat dan om een relatief klein bedrag.  </w:t>
            </w:r>
          </w:p>
        </w:tc>
        <w:tc>
          <w:tcPr>
            <w:tcW w:w="3645" w:type="dxa"/>
          </w:tcPr>
          <w:p w:rsidR="005B5725" w:rsidRPr="00D47FE4" w:rsidRDefault="005B5725" w:rsidP="00CC37D5">
            <w:pPr>
              <w:rPr>
                <w:sz w:val="18"/>
                <w:szCs w:val="18"/>
              </w:rPr>
            </w:pPr>
            <w:r w:rsidRPr="00D47FE4">
              <w:rPr>
                <w:sz w:val="18"/>
                <w:szCs w:val="18"/>
              </w:rPr>
              <w:t xml:space="preserve">Het contributie voorstel </w:t>
            </w:r>
            <w:r w:rsidR="00CC37D5" w:rsidRPr="00D47FE4">
              <w:rPr>
                <w:sz w:val="18"/>
                <w:szCs w:val="18"/>
              </w:rPr>
              <w:t xml:space="preserve">voor 2022 </w:t>
            </w:r>
            <w:r w:rsidRPr="00D47FE4">
              <w:rPr>
                <w:sz w:val="18"/>
                <w:szCs w:val="18"/>
              </w:rPr>
              <w:t>wordt aangenomen.</w:t>
            </w:r>
          </w:p>
          <w:p w:rsidR="005B5725" w:rsidRPr="00D47FE4" w:rsidRDefault="005B5725" w:rsidP="005B5725">
            <w:pPr>
              <w:rPr>
                <w:sz w:val="18"/>
                <w:szCs w:val="18"/>
              </w:rPr>
            </w:pPr>
          </w:p>
        </w:tc>
      </w:tr>
      <w:tr w:rsidR="005B5725" w:rsidRPr="00847BFF" w:rsidTr="00D47FE4">
        <w:tc>
          <w:tcPr>
            <w:tcW w:w="1668" w:type="dxa"/>
          </w:tcPr>
          <w:p w:rsidR="005B5725" w:rsidRPr="00D47FE4" w:rsidRDefault="005B5725" w:rsidP="000A054C">
            <w:pPr>
              <w:rPr>
                <w:sz w:val="18"/>
                <w:szCs w:val="18"/>
              </w:rPr>
            </w:pPr>
            <w:r w:rsidRPr="00D47FE4">
              <w:rPr>
                <w:sz w:val="18"/>
                <w:szCs w:val="18"/>
              </w:rPr>
              <w:t>ALV 2021-0</w:t>
            </w:r>
            <w:r w:rsidR="000A054C" w:rsidRPr="00D47FE4">
              <w:rPr>
                <w:sz w:val="18"/>
                <w:szCs w:val="18"/>
              </w:rPr>
              <w:t>3</w:t>
            </w:r>
          </w:p>
        </w:tc>
        <w:tc>
          <w:tcPr>
            <w:tcW w:w="4069" w:type="dxa"/>
          </w:tcPr>
          <w:p w:rsidR="005B5725" w:rsidRPr="00D47FE4" w:rsidRDefault="00381BA9" w:rsidP="00381BA9">
            <w:pPr>
              <w:rPr>
                <w:sz w:val="18"/>
                <w:szCs w:val="18"/>
              </w:rPr>
            </w:pPr>
            <w:r w:rsidRPr="00D47FE4">
              <w:rPr>
                <w:sz w:val="18"/>
                <w:szCs w:val="18"/>
              </w:rPr>
              <w:t>T</w:t>
            </w:r>
            <w:r w:rsidR="005B5725" w:rsidRPr="00D47FE4">
              <w:rPr>
                <w:sz w:val="18"/>
                <w:szCs w:val="18"/>
              </w:rPr>
              <w:t xml:space="preserve">oestemming </w:t>
            </w:r>
            <w:r w:rsidR="00CC37D5" w:rsidRPr="00D47FE4">
              <w:rPr>
                <w:sz w:val="18"/>
                <w:szCs w:val="18"/>
              </w:rPr>
              <w:t>voor het renovatieplan</w:t>
            </w:r>
            <w:r w:rsidR="00EC632E" w:rsidRPr="00D47FE4">
              <w:rPr>
                <w:sz w:val="18"/>
                <w:szCs w:val="18"/>
              </w:rPr>
              <w:t xml:space="preserve"> 2022</w:t>
            </w:r>
            <w:r w:rsidR="00CC37D5" w:rsidRPr="00D47FE4">
              <w:rPr>
                <w:sz w:val="18"/>
                <w:szCs w:val="18"/>
              </w:rPr>
              <w:t xml:space="preserve">. </w:t>
            </w:r>
          </w:p>
        </w:tc>
        <w:tc>
          <w:tcPr>
            <w:tcW w:w="3645" w:type="dxa"/>
          </w:tcPr>
          <w:p w:rsidR="005B5725" w:rsidRPr="00D47FE4" w:rsidRDefault="00CC37D5" w:rsidP="00EC632E">
            <w:pPr>
              <w:rPr>
                <w:sz w:val="18"/>
                <w:szCs w:val="18"/>
              </w:rPr>
            </w:pPr>
            <w:r w:rsidRPr="00D47FE4">
              <w:rPr>
                <w:sz w:val="18"/>
                <w:szCs w:val="18"/>
              </w:rPr>
              <w:t xml:space="preserve">Het </w:t>
            </w:r>
            <w:r w:rsidR="00EC632E" w:rsidRPr="00D47FE4">
              <w:rPr>
                <w:sz w:val="18"/>
                <w:szCs w:val="18"/>
              </w:rPr>
              <w:t xml:space="preserve">renovatieplan </w:t>
            </w:r>
            <w:r w:rsidRPr="00D47FE4">
              <w:rPr>
                <w:sz w:val="18"/>
                <w:szCs w:val="18"/>
              </w:rPr>
              <w:t>wordt goedgekeurd.</w:t>
            </w:r>
          </w:p>
        </w:tc>
      </w:tr>
      <w:tr w:rsidR="00CC37D5" w:rsidRPr="00847BFF" w:rsidTr="00D47FE4">
        <w:tc>
          <w:tcPr>
            <w:tcW w:w="1668" w:type="dxa"/>
          </w:tcPr>
          <w:p w:rsidR="00CC37D5" w:rsidRPr="00D47FE4" w:rsidRDefault="00CC37D5" w:rsidP="000A054C">
            <w:pPr>
              <w:rPr>
                <w:sz w:val="18"/>
                <w:szCs w:val="18"/>
              </w:rPr>
            </w:pPr>
            <w:r w:rsidRPr="00D47FE4">
              <w:rPr>
                <w:sz w:val="18"/>
                <w:szCs w:val="18"/>
              </w:rPr>
              <w:t>ALV 2021-0</w:t>
            </w:r>
            <w:r w:rsidR="000A054C" w:rsidRPr="00D47FE4">
              <w:rPr>
                <w:sz w:val="18"/>
                <w:szCs w:val="18"/>
              </w:rPr>
              <w:t>4</w:t>
            </w:r>
          </w:p>
        </w:tc>
        <w:tc>
          <w:tcPr>
            <w:tcW w:w="4069" w:type="dxa"/>
          </w:tcPr>
          <w:p w:rsidR="00CC37D5" w:rsidRPr="00D47FE4" w:rsidRDefault="00381BA9" w:rsidP="00381BA9">
            <w:pPr>
              <w:rPr>
                <w:sz w:val="18"/>
                <w:szCs w:val="18"/>
              </w:rPr>
            </w:pPr>
            <w:r w:rsidRPr="00D47FE4">
              <w:rPr>
                <w:sz w:val="18"/>
                <w:szCs w:val="18"/>
              </w:rPr>
              <w:t>T</w:t>
            </w:r>
            <w:r w:rsidR="00CC37D5" w:rsidRPr="00D47FE4">
              <w:rPr>
                <w:sz w:val="18"/>
                <w:szCs w:val="18"/>
              </w:rPr>
              <w:t>oestemming voor het afsluiten van een lening van € 150.000 bij een externe partij (BNG duurzaamheidsfonds).</w:t>
            </w:r>
          </w:p>
        </w:tc>
        <w:tc>
          <w:tcPr>
            <w:tcW w:w="3645" w:type="dxa"/>
          </w:tcPr>
          <w:p w:rsidR="00CC37D5" w:rsidRPr="00D47FE4" w:rsidRDefault="00CC37D5" w:rsidP="00EC632E">
            <w:pPr>
              <w:rPr>
                <w:sz w:val="18"/>
                <w:szCs w:val="18"/>
              </w:rPr>
            </w:pPr>
            <w:r w:rsidRPr="00D47FE4">
              <w:rPr>
                <w:sz w:val="18"/>
                <w:szCs w:val="18"/>
              </w:rPr>
              <w:t>Het voorstel afsluiten</w:t>
            </w:r>
            <w:r w:rsidR="00ED7AD7" w:rsidRPr="00D47FE4">
              <w:rPr>
                <w:sz w:val="18"/>
                <w:szCs w:val="18"/>
              </w:rPr>
              <w:t xml:space="preserve"> van een lening</w:t>
            </w:r>
            <w:r w:rsidRPr="00D47FE4">
              <w:rPr>
                <w:sz w:val="18"/>
                <w:szCs w:val="18"/>
              </w:rPr>
              <w:t xml:space="preserve"> wordt goedgekeurd.</w:t>
            </w:r>
          </w:p>
        </w:tc>
      </w:tr>
      <w:tr w:rsidR="00B46566" w:rsidRPr="00847BFF" w:rsidTr="00D47FE4">
        <w:tc>
          <w:tcPr>
            <w:tcW w:w="1668" w:type="dxa"/>
          </w:tcPr>
          <w:p w:rsidR="00B46566" w:rsidRPr="00D47FE4" w:rsidRDefault="00B46566" w:rsidP="000A054C">
            <w:pPr>
              <w:rPr>
                <w:sz w:val="18"/>
                <w:szCs w:val="18"/>
              </w:rPr>
            </w:pPr>
            <w:r w:rsidRPr="00D47FE4">
              <w:rPr>
                <w:sz w:val="18"/>
                <w:szCs w:val="18"/>
              </w:rPr>
              <w:t>ALV 2022-01</w:t>
            </w:r>
          </w:p>
        </w:tc>
        <w:tc>
          <w:tcPr>
            <w:tcW w:w="4069" w:type="dxa"/>
          </w:tcPr>
          <w:p w:rsidR="00B46566" w:rsidRPr="00D47FE4" w:rsidRDefault="00B46566" w:rsidP="00381BA9">
            <w:pPr>
              <w:rPr>
                <w:sz w:val="18"/>
                <w:szCs w:val="18"/>
              </w:rPr>
            </w:pPr>
            <w:r w:rsidRPr="00D47FE4">
              <w:rPr>
                <w:sz w:val="18"/>
                <w:szCs w:val="18"/>
              </w:rPr>
              <w:t>Vaststelling jaarcijfers 2021</w:t>
            </w:r>
          </w:p>
        </w:tc>
        <w:tc>
          <w:tcPr>
            <w:tcW w:w="3645" w:type="dxa"/>
          </w:tcPr>
          <w:p w:rsidR="00B46566" w:rsidRPr="00D47FE4" w:rsidRDefault="00B46566" w:rsidP="00EC632E">
            <w:pPr>
              <w:rPr>
                <w:sz w:val="18"/>
                <w:szCs w:val="18"/>
              </w:rPr>
            </w:pPr>
            <w:r w:rsidRPr="00D47FE4">
              <w:rPr>
                <w:sz w:val="18"/>
                <w:szCs w:val="18"/>
              </w:rPr>
              <w:t>V &amp; W en balans 2021 worden vastgesteld door de ALV 12 04 2022</w:t>
            </w:r>
          </w:p>
        </w:tc>
      </w:tr>
      <w:tr w:rsidR="00876347" w:rsidRPr="00847BFF" w:rsidTr="00D47FE4">
        <w:tc>
          <w:tcPr>
            <w:tcW w:w="1668" w:type="dxa"/>
          </w:tcPr>
          <w:p w:rsidR="00876347" w:rsidRPr="00D47FE4" w:rsidRDefault="00876347" w:rsidP="00D47FE4">
            <w:pPr>
              <w:rPr>
                <w:sz w:val="18"/>
                <w:szCs w:val="18"/>
              </w:rPr>
            </w:pPr>
            <w:r w:rsidRPr="00D47FE4">
              <w:rPr>
                <w:sz w:val="18"/>
                <w:szCs w:val="18"/>
              </w:rPr>
              <w:t>ALV 2022-0</w:t>
            </w:r>
            <w:r w:rsidR="00D47FE4">
              <w:rPr>
                <w:sz w:val="18"/>
                <w:szCs w:val="18"/>
              </w:rPr>
              <w:t>2</w:t>
            </w:r>
          </w:p>
        </w:tc>
        <w:tc>
          <w:tcPr>
            <w:tcW w:w="4069" w:type="dxa"/>
          </w:tcPr>
          <w:p w:rsidR="009A24D8" w:rsidRPr="00D47FE4" w:rsidRDefault="00D47FE4" w:rsidP="00D47FE4">
            <w:pPr>
              <w:rPr>
                <w:sz w:val="18"/>
                <w:szCs w:val="18"/>
              </w:rPr>
            </w:pPr>
            <w:r w:rsidRPr="00D47FE4">
              <w:rPr>
                <w:sz w:val="18"/>
                <w:szCs w:val="18"/>
              </w:rPr>
              <w:t>Goedkeuring begroting 202</w:t>
            </w:r>
            <w:r>
              <w:rPr>
                <w:sz w:val="18"/>
                <w:szCs w:val="18"/>
              </w:rPr>
              <w:t>3</w:t>
            </w:r>
            <w:r w:rsidR="009A24D8" w:rsidRPr="00D47FE4">
              <w:rPr>
                <w:sz w:val="18"/>
                <w:szCs w:val="18"/>
              </w:rPr>
              <w:t>.</w:t>
            </w:r>
          </w:p>
          <w:p w:rsidR="00876347" w:rsidRPr="00D47FE4" w:rsidRDefault="00876347" w:rsidP="00847BFF">
            <w:pPr>
              <w:rPr>
                <w:sz w:val="18"/>
                <w:szCs w:val="18"/>
              </w:rPr>
            </w:pPr>
          </w:p>
        </w:tc>
        <w:tc>
          <w:tcPr>
            <w:tcW w:w="3645" w:type="dxa"/>
          </w:tcPr>
          <w:p w:rsidR="00876347" w:rsidRPr="00D47FE4" w:rsidRDefault="00847BFF" w:rsidP="00EC632E">
            <w:pPr>
              <w:rPr>
                <w:sz w:val="18"/>
                <w:szCs w:val="18"/>
              </w:rPr>
            </w:pPr>
            <w:r w:rsidRPr="00D47FE4">
              <w:rPr>
                <w:sz w:val="18"/>
                <w:szCs w:val="18"/>
              </w:rPr>
              <w:t>Begroting 2023 wordt vastgesteld.</w:t>
            </w:r>
          </w:p>
        </w:tc>
      </w:tr>
      <w:tr w:rsidR="009A24D8" w:rsidRPr="00847BFF" w:rsidTr="00D47FE4">
        <w:tc>
          <w:tcPr>
            <w:tcW w:w="1668" w:type="dxa"/>
          </w:tcPr>
          <w:p w:rsidR="009A24D8" w:rsidRPr="00D47FE4" w:rsidRDefault="00847BFF" w:rsidP="00D47FE4">
            <w:pPr>
              <w:rPr>
                <w:sz w:val="18"/>
                <w:szCs w:val="18"/>
              </w:rPr>
            </w:pPr>
            <w:r w:rsidRPr="00D47FE4">
              <w:rPr>
                <w:sz w:val="18"/>
                <w:szCs w:val="18"/>
              </w:rPr>
              <w:t>ALV</w:t>
            </w:r>
            <w:r w:rsidR="009A24D8" w:rsidRPr="00D47FE4">
              <w:rPr>
                <w:sz w:val="18"/>
                <w:szCs w:val="18"/>
              </w:rPr>
              <w:t xml:space="preserve"> 2022-0</w:t>
            </w:r>
            <w:r w:rsidR="00D47FE4">
              <w:rPr>
                <w:sz w:val="18"/>
                <w:szCs w:val="18"/>
              </w:rPr>
              <w:t>3</w:t>
            </w:r>
          </w:p>
        </w:tc>
        <w:tc>
          <w:tcPr>
            <w:tcW w:w="4069" w:type="dxa"/>
          </w:tcPr>
          <w:p w:rsidR="009A24D8" w:rsidRPr="00D47FE4" w:rsidRDefault="00D47FE4" w:rsidP="00D47FE4">
            <w:pPr>
              <w:rPr>
                <w:rFonts w:ascii="Calibri" w:hAnsi="Calibri" w:cs="Calibri"/>
                <w:sz w:val="18"/>
                <w:szCs w:val="18"/>
              </w:rPr>
            </w:pPr>
            <w:r w:rsidRPr="00D47FE4">
              <w:rPr>
                <w:rFonts w:ascii="Calibri" w:hAnsi="Calibri" w:cs="Calibri"/>
                <w:sz w:val="18"/>
                <w:szCs w:val="18"/>
              </w:rPr>
              <w:t xml:space="preserve">Toestemming voor het verhogen van de </w:t>
            </w:r>
            <w:r w:rsidR="006F5E04">
              <w:rPr>
                <w:rFonts w:ascii="Calibri" w:hAnsi="Calibri" w:cs="Calibri"/>
                <w:sz w:val="18"/>
                <w:szCs w:val="18"/>
              </w:rPr>
              <w:t xml:space="preserve">basis </w:t>
            </w:r>
            <w:r w:rsidRPr="00D47FE4">
              <w:rPr>
                <w:rFonts w:ascii="Calibri" w:hAnsi="Calibri" w:cs="Calibri"/>
                <w:sz w:val="18"/>
                <w:szCs w:val="18"/>
              </w:rPr>
              <w:t xml:space="preserve">contributie met gemiddeld </w:t>
            </w:r>
            <w:r>
              <w:rPr>
                <w:rFonts w:ascii="Calibri" w:hAnsi="Calibri" w:cs="Calibri"/>
                <w:sz w:val="18"/>
                <w:szCs w:val="18"/>
              </w:rPr>
              <w:t>5%.</w:t>
            </w:r>
          </w:p>
          <w:p w:rsidR="009A24D8" w:rsidRPr="00D47FE4" w:rsidRDefault="009A24D8" w:rsidP="00847BFF">
            <w:pPr>
              <w:ind w:left="708"/>
              <w:rPr>
                <w:sz w:val="18"/>
                <w:szCs w:val="18"/>
              </w:rPr>
            </w:pPr>
          </w:p>
        </w:tc>
        <w:tc>
          <w:tcPr>
            <w:tcW w:w="3645" w:type="dxa"/>
          </w:tcPr>
          <w:p w:rsidR="009A24D8" w:rsidRPr="00D47FE4" w:rsidRDefault="00D47FE4" w:rsidP="00EC632E">
            <w:pPr>
              <w:rPr>
                <w:sz w:val="18"/>
                <w:szCs w:val="18"/>
              </w:rPr>
            </w:pPr>
            <w:r w:rsidRPr="00D47FE4">
              <w:rPr>
                <w:rFonts w:ascii="Calibri" w:hAnsi="Calibri" w:cs="Calibri"/>
                <w:sz w:val="18"/>
                <w:szCs w:val="18"/>
              </w:rPr>
              <w:t>Contributievoorstel 2023 wordt vastgesteld en goedgekeurd door de vergadering.</w:t>
            </w:r>
          </w:p>
        </w:tc>
      </w:tr>
      <w:tr w:rsidR="009A24D8" w:rsidRPr="00847BFF" w:rsidTr="00D47FE4">
        <w:tc>
          <w:tcPr>
            <w:tcW w:w="1668" w:type="dxa"/>
          </w:tcPr>
          <w:p w:rsidR="009A24D8" w:rsidRPr="00D47FE4" w:rsidRDefault="00847BFF" w:rsidP="00D47FE4">
            <w:pPr>
              <w:rPr>
                <w:sz w:val="18"/>
                <w:szCs w:val="18"/>
              </w:rPr>
            </w:pPr>
            <w:r w:rsidRPr="00D47FE4">
              <w:rPr>
                <w:sz w:val="18"/>
                <w:szCs w:val="18"/>
              </w:rPr>
              <w:t>ALV 2022-0</w:t>
            </w:r>
            <w:r w:rsidR="00D47FE4">
              <w:rPr>
                <w:sz w:val="18"/>
                <w:szCs w:val="18"/>
              </w:rPr>
              <w:t>4</w:t>
            </w:r>
          </w:p>
        </w:tc>
        <w:tc>
          <w:tcPr>
            <w:tcW w:w="4069" w:type="dxa"/>
          </w:tcPr>
          <w:p w:rsidR="009A24D8" w:rsidRPr="00D47FE4" w:rsidRDefault="009A24D8" w:rsidP="00D47FE4">
            <w:pPr>
              <w:rPr>
                <w:rFonts w:ascii="Calibri" w:hAnsi="Calibri" w:cs="Calibri"/>
                <w:sz w:val="18"/>
                <w:szCs w:val="18"/>
              </w:rPr>
            </w:pPr>
            <w:r w:rsidRPr="00D47FE4">
              <w:rPr>
                <w:rFonts w:ascii="Calibri" w:hAnsi="Calibri" w:cs="Calibri"/>
                <w:sz w:val="18"/>
                <w:szCs w:val="18"/>
              </w:rPr>
              <w:t xml:space="preserve">Het bestuur vraagt toestemming aan de algemene ledenvergadering om </w:t>
            </w:r>
            <w:r w:rsidR="00D47FE4">
              <w:rPr>
                <w:rFonts w:ascii="Calibri" w:hAnsi="Calibri" w:cs="Calibri"/>
                <w:sz w:val="18"/>
                <w:szCs w:val="18"/>
              </w:rPr>
              <w:t>een</w:t>
            </w:r>
            <w:r w:rsidRPr="00D47FE4">
              <w:rPr>
                <w:rFonts w:ascii="Calibri" w:hAnsi="Calibri" w:cs="Calibri"/>
                <w:sz w:val="18"/>
                <w:szCs w:val="18"/>
              </w:rPr>
              <w:t xml:space="preserve"> hypotheekakte</w:t>
            </w:r>
            <w:r w:rsidR="00D47FE4">
              <w:rPr>
                <w:rFonts w:ascii="Calibri" w:hAnsi="Calibri" w:cs="Calibri"/>
                <w:sz w:val="18"/>
                <w:szCs w:val="18"/>
              </w:rPr>
              <w:t xml:space="preserve"> op het clubgebouw </w:t>
            </w:r>
            <w:r w:rsidRPr="00D47FE4">
              <w:rPr>
                <w:rFonts w:ascii="Calibri" w:hAnsi="Calibri" w:cs="Calibri"/>
                <w:sz w:val="18"/>
                <w:szCs w:val="18"/>
              </w:rPr>
              <w:t xml:space="preserve"> te mogen afsluiten. </w:t>
            </w:r>
          </w:p>
        </w:tc>
        <w:tc>
          <w:tcPr>
            <w:tcW w:w="3645" w:type="dxa"/>
          </w:tcPr>
          <w:p w:rsidR="009A24D8" w:rsidRPr="00D47FE4" w:rsidRDefault="00D47FE4" w:rsidP="00D47FE4">
            <w:pPr>
              <w:rPr>
                <w:sz w:val="18"/>
                <w:szCs w:val="18"/>
              </w:rPr>
            </w:pPr>
            <w:r w:rsidRPr="00D47FE4">
              <w:rPr>
                <w:rFonts w:ascii="Calibri" w:hAnsi="Calibri" w:cs="Calibri"/>
                <w:sz w:val="18"/>
                <w:szCs w:val="18"/>
              </w:rPr>
              <w:t>Besluit is genomen dat het bestuur een hypotheekakte mag sluiten t</w:t>
            </w:r>
            <w:r w:rsidR="00BB65E0">
              <w:rPr>
                <w:rFonts w:ascii="Calibri" w:hAnsi="Calibri" w:cs="Calibri"/>
                <w:sz w:val="18"/>
                <w:szCs w:val="18"/>
              </w:rPr>
              <w:t>.</w:t>
            </w:r>
            <w:r w:rsidRPr="00D47FE4">
              <w:rPr>
                <w:rFonts w:ascii="Calibri" w:hAnsi="Calibri" w:cs="Calibri"/>
                <w:sz w:val="18"/>
                <w:szCs w:val="18"/>
              </w:rPr>
              <w:t>b</w:t>
            </w:r>
            <w:r w:rsidR="00BB65E0">
              <w:rPr>
                <w:rFonts w:ascii="Calibri" w:hAnsi="Calibri" w:cs="Calibri"/>
                <w:sz w:val="18"/>
                <w:szCs w:val="18"/>
              </w:rPr>
              <w:t>.</w:t>
            </w:r>
            <w:r w:rsidRPr="00D47FE4">
              <w:rPr>
                <w:rFonts w:ascii="Calibri" w:hAnsi="Calibri" w:cs="Calibri"/>
                <w:sz w:val="18"/>
                <w:szCs w:val="18"/>
              </w:rPr>
              <w:t>v. de gemeente Hoorn en het SWS.</w:t>
            </w:r>
          </w:p>
        </w:tc>
      </w:tr>
      <w:tr w:rsidR="00847BFF" w:rsidRPr="00847BFF" w:rsidTr="00D47FE4">
        <w:tc>
          <w:tcPr>
            <w:tcW w:w="1668" w:type="dxa"/>
          </w:tcPr>
          <w:p w:rsidR="00847BFF" w:rsidRPr="00D47FE4" w:rsidRDefault="00847BFF" w:rsidP="00D47FE4">
            <w:pPr>
              <w:rPr>
                <w:sz w:val="18"/>
                <w:szCs w:val="18"/>
              </w:rPr>
            </w:pPr>
            <w:r w:rsidRPr="00D47FE4">
              <w:rPr>
                <w:sz w:val="18"/>
                <w:szCs w:val="18"/>
              </w:rPr>
              <w:t>ALV 2022-0</w:t>
            </w:r>
            <w:r w:rsidR="00D47FE4">
              <w:rPr>
                <w:sz w:val="18"/>
                <w:szCs w:val="18"/>
              </w:rPr>
              <w:t>5</w:t>
            </w:r>
          </w:p>
        </w:tc>
        <w:tc>
          <w:tcPr>
            <w:tcW w:w="4069" w:type="dxa"/>
          </w:tcPr>
          <w:p w:rsidR="00847BFF" w:rsidRPr="00D47FE4" w:rsidRDefault="00D47FE4" w:rsidP="00D47FE4">
            <w:pPr>
              <w:rPr>
                <w:rFonts w:ascii="Calibri" w:hAnsi="Calibri" w:cs="Calibri"/>
                <w:sz w:val="18"/>
                <w:szCs w:val="18"/>
              </w:rPr>
            </w:pPr>
            <w:r>
              <w:rPr>
                <w:rFonts w:ascii="Calibri" w:hAnsi="Calibri" w:cs="Calibri"/>
                <w:sz w:val="18"/>
                <w:szCs w:val="18"/>
              </w:rPr>
              <w:t>Voorstel om Ruud Poldner te herkiezen als voorzitter.</w:t>
            </w:r>
          </w:p>
        </w:tc>
        <w:tc>
          <w:tcPr>
            <w:tcW w:w="3645" w:type="dxa"/>
          </w:tcPr>
          <w:p w:rsidR="00847BFF" w:rsidRPr="00D47FE4" w:rsidRDefault="00D47FE4" w:rsidP="00D47FE4">
            <w:pPr>
              <w:rPr>
                <w:sz w:val="18"/>
                <w:szCs w:val="18"/>
              </w:rPr>
            </w:pPr>
            <w:r w:rsidRPr="00D47FE4">
              <w:rPr>
                <w:rFonts w:ascii="Calibri" w:hAnsi="Calibri" w:cs="Calibri"/>
                <w:sz w:val="18"/>
                <w:szCs w:val="18"/>
              </w:rPr>
              <w:t xml:space="preserve">Ruud </w:t>
            </w:r>
            <w:r>
              <w:rPr>
                <w:rFonts w:ascii="Calibri" w:hAnsi="Calibri" w:cs="Calibri"/>
                <w:sz w:val="18"/>
                <w:szCs w:val="18"/>
              </w:rPr>
              <w:t xml:space="preserve">Poldner </w:t>
            </w:r>
            <w:r w:rsidRPr="00D47FE4">
              <w:rPr>
                <w:rFonts w:ascii="Calibri" w:hAnsi="Calibri" w:cs="Calibri"/>
                <w:sz w:val="18"/>
                <w:szCs w:val="18"/>
              </w:rPr>
              <w:t>wordt door de ledenvergadering herkozen als voorzitter.</w:t>
            </w:r>
          </w:p>
        </w:tc>
      </w:tr>
      <w:tr w:rsidR="00210E0D" w:rsidRPr="00847BFF" w:rsidTr="00D47FE4">
        <w:tc>
          <w:tcPr>
            <w:tcW w:w="1668" w:type="dxa"/>
          </w:tcPr>
          <w:p w:rsidR="00210E0D" w:rsidRPr="00D47FE4" w:rsidRDefault="00210E0D" w:rsidP="00D47FE4">
            <w:pPr>
              <w:rPr>
                <w:sz w:val="18"/>
                <w:szCs w:val="18"/>
              </w:rPr>
            </w:pPr>
            <w:r>
              <w:rPr>
                <w:sz w:val="18"/>
                <w:szCs w:val="18"/>
              </w:rPr>
              <w:t>ALV 2022-06</w:t>
            </w:r>
          </w:p>
        </w:tc>
        <w:tc>
          <w:tcPr>
            <w:tcW w:w="4069" w:type="dxa"/>
          </w:tcPr>
          <w:p w:rsidR="00210E0D" w:rsidRDefault="00210E0D" w:rsidP="00210E0D">
            <w:pPr>
              <w:rPr>
                <w:rFonts w:ascii="Calibri" w:hAnsi="Calibri" w:cs="Calibri"/>
                <w:sz w:val="18"/>
                <w:szCs w:val="18"/>
              </w:rPr>
            </w:pPr>
            <w:r>
              <w:rPr>
                <w:rFonts w:ascii="Calibri" w:hAnsi="Calibri" w:cs="Calibri"/>
                <w:sz w:val="18"/>
                <w:szCs w:val="18"/>
              </w:rPr>
              <w:t xml:space="preserve">Goedkeuring nieuwe statuten. </w:t>
            </w:r>
          </w:p>
        </w:tc>
        <w:tc>
          <w:tcPr>
            <w:tcW w:w="3645" w:type="dxa"/>
          </w:tcPr>
          <w:p w:rsidR="00210E0D" w:rsidRPr="00D47FE4" w:rsidRDefault="00210E0D" w:rsidP="00210E0D">
            <w:pPr>
              <w:rPr>
                <w:rFonts w:ascii="Calibri" w:hAnsi="Calibri" w:cs="Calibri"/>
                <w:sz w:val="18"/>
                <w:szCs w:val="18"/>
              </w:rPr>
            </w:pPr>
            <w:r>
              <w:rPr>
                <w:rFonts w:ascii="Calibri" w:hAnsi="Calibri" w:cs="Calibri"/>
                <w:sz w:val="18"/>
                <w:szCs w:val="18"/>
              </w:rPr>
              <w:t>De nieuwe statuten worden unaniem door de leden goedgekeurd.</w:t>
            </w:r>
          </w:p>
        </w:tc>
      </w:tr>
    </w:tbl>
    <w:p w:rsidR="005B5725" w:rsidRPr="008E6E1B" w:rsidRDefault="005B5725" w:rsidP="00802A5E"/>
    <w:sectPr w:rsidR="005B5725" w:rsidRPr="008E6E1B" w:rsidSect="00112EDA">
      <w:headerReference w:type="default" r:id="rId8"/>
      <w:footerReference w:type="even" r:id="rId9"/>
      <w:footerReference w:type="default" r:id="rId10"/>
      <w:pgSz w:w="11900" w:h="16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00A" w:rsidRDefault="00FB600A" w:rsidP="00F41FAD">
      <w:r>
        <w:separator/>
      </w:r>
    </w:p>
  </w:endnote>
  <w:endnote w:type="continuationSeparator" w:id="0">
    <w:p w:rsidR="00FB600A" w:rsidRDefault="00FB600A" w:rsidP="00F41F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329342274"/>
      <w:docPartObj>
        <w:docPartGallery w:val="Page Numbers (Bottom of Page)"/>
        <w:docPartUnique/>
      </w:docPartObj>
    </w:sdtPr>
    <w:sdtContent>
      <w:p w:rsidR="00B07D4D" w:rsidRDefault="000E0DEB" w:rsidP="004D2399">
        <w:pPr>
          <w:pStyle w:val="Footer"/>
          <w:framePr w:wrap="none" w:vAnchor="text" w:hAnchor="margin" w:xAlign="center" w:y="1"/>
          <w:rPr>
            <w:rStyle w:val="PageNumber"/>
          </w:rPr>
        </w:pPr>
        <w:r>
          <w:rPr>
            <w:rStyle w:val="PageNumber"/>
          </w:rPr>
          <w:fldChar w:fldCharType="begin"/>
        </w:r>
        <w:r w:rsidR="00B07D4D">
          <w:rPr>
            <w:rStyle w:val="PageNumber"/>
          </w:rPr>
          <w:instrText xml:space="preserve"> PAGE </w:instrText>
        </w:r>
        <w:r>
          <w:rPr>
            <w:rStyle w:val="PageNumber"/>
          </w:rPr>
          <w:fldChar w:fldCharType="end"/>
        </w:r>
      </w:p>
    </w:sdtContent>
  </w:sdt>
  <w:p w:rsidR="00B07D4D" w:rsidRDefault="00B07D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98269303"/>
      <w:docPartObj>
        <w:docPartGallery w:val="Page Numbers (Bottom of Page)"/>
        <w:docPartUnique/>
      </w:docPartObj>
    </w:sdtPr>
    <w:sdtContent>
      <w:p w:rsidR="00B07D4D" w:rsidRDefault="000E0DEB" w:rsidP="004D2399">
        <w:pPr>
          <w:pStyle w:val="Footer"/>
          <w:framePr w:wrap="none" w:vAnchor="text" w:hAnchor="margin" w:xAlign="center" w:y="1"/>
          <w:rPr>
            <w:rStyle w:val="PageNumber"/>
          </w:rPr>
        </w:pPr>
        <w:r>
          <w:rPr>
            <w:rStyle w:val="PageNumber"/>
          </w:rPr>
          <w:fldChar w:fldCharType="begin"/>
        </w:r>
        <w:r w:rsidR="00B07D4D">
          <w:rPr>
            <w:rStyle w:val="PageNumber"/>
          </w:rPr>
          <w:instrText xml:space="preserve"> PAGE </w:instrText>
        </w:r>
        <w:r>
          <w:rPr>
            <w:rStyle w:val="PageNumber"/>
          </w:rPr>
          <w:fldChar w:fldCharType="separate"/>
        </w:r>
        <w:r w:rsidR="00696E18">
          <w:rPr>
            <w:rStyle w:val="PageNumber"/>
            <w:noProof/>
          </w:rPr>
          <w:t>1</w:t>
        </w:r>
        <w:r>
          <w:rPr>
            <w:rStyle w:val="PageNumber"/>
          </w:rPr>
          <w:fldChar w:fldCharType="end"/>
        </w:r>
      </w:p>
    </w:sdtContent>
  </w:sdt>
  <w:p w:rsidR="00B07D4D" w:rsidRDefault="00B07D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00A" w:rsidRDefault="00FB600A" w:rsidP="00F41FAD">
      <w:r>
        <w:separator/>
      </w:r>
    </w:p>
  </w:footnote>
  <w:footnote w:type="continuationSeparator" w:id="0">
    <w:p w:rsidR="00FB600A" w:rsidRDefault="00FB600A" w:rsidP="00F41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D4D" w:rsidRDefault="00B07D4D">
    <w:pPr>
      <w:pStyle w:val="Header"/>
    </w:pPr>
    <w:r w:rsidRPr="007B76F2">
      <w:rPr>
        <w:rFonts w:ascii="Times New Roman" w:eastAsia="Times New Roman" w:hAnsi="Times New Roman" w:cs="Times New Roman"/>
        <w:noProof/>
        <w:lang w:eastAsia="nl-NL"/>
      </w:rPr>
      <w:drawing>
        <wp:inline distT="0" distB="0" distL="0" distR="0">
          <wp:extent cx="5411470" cy="525780"/>
          <wp:effectExtent l="0" t="0" r="0" b="0"/>
          <wp:docPr id="11" name="Afbeelding 11" descr="page2image176953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769532224"/>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1470" cy="525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5B84"/>
    <w:multiLevelType w:val="hybridMultilevel"/>
    <w:tmpl w:val="2B0604D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0FB41C11"/>
    <w:multiLevelType w:val="hybridMultilevel"/>
    <w:tmpl w:val="EEFA7764"/>
    <w:lvl w:ilvl="0" w:tplc="400EA8FC">
      <w:numFmt w:val="bullet"/>
      <w:lvlText w:val="-"/>
      <w:lvlJc w:val="left"/>
      <w:pPr>
        <w:ind w:left="2160" w:hanging="360"/>
      </w:pPr>
      <w:rPr>
        <w:rFonts w:ascii="Calibri" w:eastAsiaTheme="minorHAnsi" w:hAnsi="Calibri" w:cs="Calibri"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
    <w:nsid w:val="13E90FBA"/>
    <w:multiLevelType w:val="hybridMultilevel"/>
    <w:tmpl w:val="4060F312"/>
    <w:lvl w:ilvl="0" w:tplc="400EA8F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FA7C3F"/>
    <w:multiLevelType w:val="hybridMultilevel"/>
    <w:tmpl w:val="8510342C"/>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nsid w:val="250F5F0D"/>
    <w:multiLevelType w:val="hybridMultilevel"/>
    <w:tmpl w:val="70F27470"/>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2A4A1B1E"/>
    <w:multiLevelType w:val="hybridMultilevel"/>
    <w:tmpl w:val="0ED08D6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nsid w:val="35373C1E"/>
    <w:multiLevelType w:val="hybridMultilevel"/>
    <w:tmpl w:val="15E42B38"/>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nsid w:val="3B0622CD"/>
    <w:multiLevelType w:val="hybridMultilevel"/>
    <w:tmpl w:val="86F03A9C"/>
    <w:lvl w:ilvl="0" w:tplc="400EA8FC">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8">
    <w:nsid w:val="468D564C"/>
    <w:multiLevelType w:val="hybridMultilevel"/>
    <w:tmpl w:val="C136D6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nsid w:val="4A090D3D"/>
    <w:multiLevelType w:val="hybridMultilevel"/>
    <w:tmpl w:val="16BCA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BD20163"/>
    <w:multiLevelType w:val="hybridMultilevel"/>
    <w:tmpl w:val="E416C792"/>
    <w:lvl w:ilvl="0" w:tplc="400EA8FC">
      <w:numFmt w:val="bullet"/>
      <w:lvlText w:val="-"/>
      <w:lvlJc w:val="left"/>
      <w:pPr>
        <w:ind w:left="2136" w:hanging="360"/>
      </w:pPr>
      <w:rPr>
        <w:rFonts w:ascii="Calibri" w:eastAsiaTheme="minorHAnsi" w:hAnsi="Calibri" w:cs="Calibr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1">
    <w:nsid w:val="517D7826"/>
    <w:multiLevelType w:val="hybridMultilevel"/>
    <w:tmpl w:val="2BCEC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6780880"/>
    <w:multiLevelType w:val="hybridMultilevel"/>
    <w:tmpl w:val="AF3AAE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59B8236E"/>
    <w:multiLevelType w:val="hybridMultilevel"/>
    <w:tmpl w:val="B5F4C4C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5F28518F"/>
    <w:multiLevelType w:val="hybridMultilevel"/>
    <w:tmpl w:val="F896480E"/>
    <w:lvl w:ilvl="0" w:tplc="149E4FA6">
      <w:start w:val="10"/>
      <w:numFmt w:val="bullet"/>
      <w:lvlText w:val="-"/>
      <w:lvlJc w:val="left"/>
      <w:pPr>
        <w:ind w:left="1060" w:hanging="360"/>
      </w:pPr>
      <w:rPr>
        <w:rFonts w:ascii="Arial" w:eastAsiaTheme="minorHAnsi" w:hAnsi="Arial" w:cs="Aria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5">
    <w:nsid w:val="629C5098"/>
    <w:multiLevelType w:val="hybridMultilevel"/>
    <w:tmpl w:val="2DD49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45C6D9C"/>
    <w:multiLevelType w:val="hybridMultilevel"/>
    <w:tmpl w:val="E0F26578"/>
    <w:lvl w:ilvl="0" w:tplc="400EA8FC">
      <w:numFmt w:val="bullet"/>
      <w:lvlText w:val="-"/>
      <w:lvlJc w:val="left"/>
      <w:pPr>
        <w:ind w:left="2148" w:hanging="360"/>
      </w:pPr>
      <w:rPr>
        <w:rFonts w:ascii="Calibri" w:eastAsiaTheme="minorHAnsi" w:hAnsi="Calibri" w:cs="Calibri"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17">
    <w:nsid w:val="68FB2216"/>
    <w:multiLevelType w:val="hybridMultilevel"/>
    <w:tmpl w:val="4518FDFC"/>
    <w:lvl w:ilvl="0" w:tplc="04130001">
      <w:start w:val="1"/>
      <w:numFmt w:val="bullet"/>
      <w:lvlText w:val=""/>
      <w:lvlJc w:val="left"/>
      <w:pPr>
        <w:ind w:left="1522" w:hanging="360"/>
      </w:pPr>
      <w:rPr>
        <w:rFonts w:ascii="Symbol" w:hAnsi="Symbol" w:hint="default"/>
      </w:rPr>
    </w:lvl>
    <w:lvl w:ilvl="1" w:tplc="04130003" w:tentative="1">
      <w:start w:val="1"/>
      <w:numFmt w:val="bullet"/>
      <w:lvlText w:val="o"/>
      <w:lvlJc w:val="left"/>
      <w:pPr>
        <w:ind w:left="2242" w:hanging="360"/>
      </w:pPr>
      <w:rPr>
        <w:rFonts w:ascii="Courier New" w:hAnsi="Courier New" w:cs="Courier New" w:hint="default"/>
      </w:rPr>
    </w:lvl>
    <w:lvl w:ilvl="2" w:tplc="04130005" w:tentative="1">
      <w:start w:val="1"/>
      <w:numFmt w:val="bullet"/>
      <w:lvlText w:val=""/>
      <w:lvlJc w:val="left"/>
      <w:pPr>
        <w:ind w:left="2962" w:hanging="360"/>
      </w:pPr>
      <w:rPr>
        <w:rFonts w:ascii="Wingdings" w:hAnsi="Wingdings" w:hint="default"/>
      </w:rPr>
    </w:lvl>
    <w:lvl w:ilvl="3" w:tplc="04130001" w:tentative="1">
      <w:start w:val="1"/>
      <w:numFmt w:val="bullet"/>
      <w:lvlText w:val=""/>
      <w:lvlJc w:val="left"/>
      <w:pPr>
        <w:ind w:left="3682" w:hanging="360"/>
      </w:pPr>
      <w:rPr>
        <w:rFonts w:ascii="Symbol" w:hAnsi="Symbol" w:hint="default"/>
      </w:rPr>
    </w:lvl>
    <w:lvl w:ilvl="4" w:tplc="04130003" w:tentative="1">
      <w:start w:val="1"/>
      <w:numFmt w:val="bullet"/>
      <w:lvlText w:val="o"/>
      <w:lvlJc w:val="left"/>
      <w:pPr>
        <w:ind w:left="4402" w:hanging="360"/>
      </w:pPr>
      <w:rPr>
        <w:rFonts w:ascii="Courier New" w:hAnsi="Courier New" w:cs="Courier New" w:hint="default"/>
      </w:rPr>
    </w:lvl>
    <w:lvl w:ilvl="5" w:tplc="04130005" w:tentative="1">
      <w:start w:val="1"/>
      <w:numFmt w:val="bullet"/>
      <w:lvlText w:val=""/>
      <w:lvlJc w:val="left"/>
      <w:pPr>
        <w:ind w:left="5122" w:hanging="360"/>
      </w:pPr>
      <w:rPr>
        <w:rFonts w:ascii="Wingdings" w:hAnsi="Wingdings" w:hint="default"/>
      </w:rPr>
    </w:lvl>
    <w:lvl w:ilvl="6" w:tplc="04130001" w:tentative="1">
      <w:start w:val="1"/>
      <w:numFmt w:val="bullet"/>
      <w:lvlText w:val=""/>
      <w:lvlJc w:val="left"/>
      <w:pPr>
        <w:ind w:left="5842" w:hanging="360"/>
      </w:pPr>
      <w:rPr>
        <w:rFonts w:ascii="Symbol" w:hAnsi="Symbol" w:hint="default"/>
      </w:rPr>
    </w:lvl>
    <w:lvl w:ilvl="7" w:tplc="04130003" w:tentative="1">
      <w:start w:val="1"/>
      <w:numFmt w:val="bullet"/>
      <w:lvlText w:val="o"/>
      <w:lvlJc w:val="left"/>
      <w:pPr>
        <w:ind w:left="6562" w:hanging="360"/>
      </w:pPr>
      <w:rPr>
        <w:rFonts w:ascii="Courier New" w:hAnsi="Courier New" w:cs="Courier New" w:hint="default"/>
      </w:rPr>
    </w:lvl>
    <w:lvl w:ilvl="8" w:tplc="04130005" w:tentative="1">
      <w:start w:val="1"/>
      <w:numFmt w:val="bullet"/>
      <w:lvlText w:val=""/>
      <w:lvlJc w:val="left"/>
      <w:pPr>
        <w:ind w:left="7282" w:hanging="360"/>
      </w:pPr>
      <w:rPr>
        <w:rFonts w:ascii="Wingdings" w:hAnsi="Wingdings" w:hint="default"/>
      </w:rPr>
    </w:lvl>
  </w:abstractNum>
  <w:abstractNum w:abstractNumId="18">
    <w:nsid w:val="69DF5835"/>
    <w:multiLevelType w:val="hybridMultilevel"/>
    <w:tmpl w:val="F6CA43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860" w:hanging="360"/>
      </w:pPr>
      <w:rPr>
        <w:rFonts w:ascii="Courier New" w:hAnsi="Courier New" w:cs="Courier New" w:hint="default"/>
      </w:rPr>
    </w:lvl>
    <w:lvl w:ilvl="2" w:tplc="04130005" w:tentative="1">
      <w:start w:val="1"/>
      <w:numFmt w:val="bullet"/>
      <w:lvlText w:val=""/>
      <w:lvlJc w:val="left"/>
      <w:pPr>
        <w:ind w:left="3580" w:hanging="360"/>
      </w:pPr>
      <w:rPr>
        <w:rFonts w:ascii="Wingdings" w:hAnsi="Wingdings" w:hint="default"/>
      </w:rPr>
    </w:lvl>
    <w:lvl w:ilvl="3" w:tplc="04130001" w:tentative="1">
      <w:start w:val="1"/>
      <w:numFmt w:val="bullet"/>
      <w:lvlText w:val=""/>
      <w:lvlJc w:val="left"/>
      <w:pPr>
        <w:ind w:left="4300" w:hanging="360"/>
      </w:pPr>
      <w:rPr>
        <w:rFonts w:ascii="Symbol" w:hAnsi="Symbol" w:hint="default"/>
      </w:rPr>
    </w:lvl>
    <w:lvl w:ilvl="4" w:tplc="04130003" w:tentative="1">
      <w:start w:val="1"/>
      <w:numFmt w:val="bullet"/>
      <w:lvlText w:val="o"/>
      <w:lvlJc w:val="left"/>
      <w:pPr>
        <w:ind w:left="5020" w:hanging="360"/>
      </w:pPr>
      <w:rPr>
        <w:rFonts w:ascii="Courier New" w:hAnsi="Courier New" w:cs="Courier New" w:hint="default"/>
      </w:rPr>
    </w:lvl>
    <w:lvl w:ilvl="5" w:tplc="04130005" w:tentative="1">
      <w:start w:val="1"/>
      <w:numFmt w:val="bullet"/>
      <w:lvlText w:val=""/>
      <w:lvlJc w:val="left"/>
      <w:pPr>
        <w:ind w:left="5740" w:hanging="360"/>
      </w:pPr>
      <w:rPr>
        <w:rFonts w:ascii="Wingdings" w:hAnsi="Wingdings" w:hint="default"/>
      </w:rPr>
    </w:lvl>
    <w:lvl w:ilvl="6" w:tplc="04130001" w:tentative="1">
      <w:start w:val="1"/>
      <w:numFmt w:val="bullet"/>
      <w:lvlText w:val=""/>
      <w:lvlJc w:val="left"/>
      <w:pPr>
        <w:ind w:left="6460" w:hanging="360"/>
      </w:pPr>
      <w:rPr>
        <w:rFonts w:ascii="Symbol" w:hAnsi="Symbol" w:hint="default"/>
      </w:rPr>
    </w:lvl>
    <w:lvl w:ilvl="7" w:tplc="04130003" w:tentative="1">
      <w:start w:val="1"/>
      <w:numFmt w:val="bullet"/>
      <w:lvlText w:val="o"/>
      <w:lvlJc w:val="left"/>
      <w:pPr>
        <w:ind w:left="7180" w:hanging="360"/>
      </w:pPr>
      <w:rPr>
        <w:rFonts w:ascii="Courier New" w:hAnsi="Courier New" w:cs="Courier New" w:hint="default"/>
      </w:rPr>
    </w:lvl>
    <w:lvl w:ilvl="8" w:tplc="04130005" w:tentative="1">
      <w:start w:val="1"/>
      <w:numFmt w:val="bullet"/>
      <w:lvlText w:val=""/>
      <w:lvlJc w:val="left"/>
      <w:pPr>
        <w:ind w:left="7900" w:hanging="360"/>
      </w:pPr>
      <w:rPr>
        <w:rFonts w:ascii="Wingdings" w:hAnsi="Wingdings" w:hint="default"/>
      </w:rPr>
    </w:lvl>
  </w:abstractNum>
  <w:abstractNum w:abstractNumId="19">
    <w:nsid w:val="6B266001"/>
    <w:multiLevelType w:val="hybridMultilevel"/>
    <w:tmpl w:val="7CDA2866"/>
    <w:lvl w:ilvl="0" w:tplc="400EA8FC">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nsid w:val="6F364941"/>
    <w:multiLevelType w:val="hybridMultilevel"/>
    <w:tmpl w:val="34EA752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nsid w:val="74D60473"/>
    <w:multiLevelType w:val="hybridMultilevel"/>
    <w:tmpl w:val="A4B073E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nsid w:val="7B106F57"/>
    <w:multiLevelType w:val="hybridMultilevel"/>
    <w:tmpl w:val="612AF82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nsid w:val="7B4E2567"/>
    <w:multiLevelType w:val="hybridMultilevel"/>
    <w:tmpl w:val="14984D9E"/>
    <w:lvl w:ilvl="0" w:tplc="04130001">
      <w:start w:val="1"/>
      <w:numFmt w:val="bullet"/>
      <w:lvlText w:val=""/>
      <w:lvlJc w:val="left"/>
      <w:pPr>
        <w:ind w:left="1420" w:hanging="360"/>
      </w:pPr>
      <w:rPr>
        <w:rFonts w:ascii="Symbol" w:hAnsi="Symbol" w:hint="default"/>
      </w:rPr>
    </w:lvl>
    <w:lvl w:ilvl="1" w:tplc="04130003" w:tentative="1">
      <w:start w:val="1"/>
      <w:numFmt w:val="bullet"/>
      <w:lvlText w:val="o"/>
      <w:lvlJc w:val="left"/>
      <w:pPr>
        <w:ind w:left="2140" w:hanging="360"/>
      </w:pPr>
      <w:rPr>
        <w:rFonts w:ascii="Courier New" w:hAnsi="Courier New" w:cs="Courier New" w:hint="default"/>
      </w:rPr>
    </w:lvl>
    <w:lvl w:ilvl="2" w:tplc="04130005" w:tentative="1">
      <w:start w:val="1"/>
      <w:numFmt w:val="bullet"/>
      <w:lvlText w:val=""/>
      <w:lvlJc w:val="left"/>
      <w:pPr>
        <w:ind w:left="2860" w:hanging="360"/>
      </w:pPr>
      <w:rPr>
        <w:rFonts w:ascii="Wingdings" w:hAnsi="Wingdings" w:hint="default"/>
      </w:rPr>
    </w:lvl>
    <w:lvl w:ilvl="3" w:tplc="04130001" w:tentative="1">
      <w:start w:val="1"/>
      <w:numFmt w:val="bullet"/>
      <w:lvlText w:val=""/>
      <w:lvlJc w:val="left"/>
      <w:pPr>
        <w:ind w:left="3580" w:hanging="360"/>
      </w:pPr>
      <w:rPr>
        <w:rFonts w:ascii="Symbol" w:hAnsi="Symbol" w:hint="default"/>
      </w:rPr>
    </w:lvl>
    <w:lvl w:ilvl="4" w:tplc="04130003" w:tentative="1">
      <w:start w:val="1"/>
      <w:numFmt w:val="bullet"/>
      <w:lvlText w:val="o"/>
      <w:lvlJc w:val="left"/>
      <w:pPr>
        <w:ind w:left="4300" w:hanging="360"/>
      </w:pPr>
      <w:rPr>
        <w:rFonts w:ascii="Courier New" w:hAnsi="Courier New" w:cs="Courier New" w:hint="default"/>
      </w:rPr>
    </w:lvl>
    <w:lvl w:ilvl="5" w:tplc="04130005" w:tentative="1">
      <w:start w:val="1"/>
      <w:numFmt w:val="bullet"/>
      <w:lvlText w:val=""/>
      <w:lvlJc w:val="left"/>
      <w:pPr>
        <w:ind w:left="5020" w:hanging="360"/>
      </w:pPr>
      <w:rPr>
        <w:rFonts w:ascii="Wingdings" w:hAnsi="Wingdings" w:hint="default"/>
      </w:rPr>
    </w:lvl>
    <w:lvl w:ilvl="6" w:tplc="04130001" w:tentative="1">
      <w:start w:val="1"/>
      <w:numFmt w:val="bullet"/>
      <w:lvlText w:val=""/>
      <w:lvlJc w:val="left"/>
      <w:pPr>
        <w:ind w:left="5740" w:hanging="360"/>
      </w:pPr>
      <w:rPr>
        <w:rFonts w:ascii="Symbol" w:hAnsi="Symbol" w:hint="default"/>
      </w:rPr>
    </w:lvl>
    <w:lvl w:ilvl="7" w:tplc="04130003" w:tentative="1">
      <w:start w:val="1"/>
      <w:numFmt w:val="bullet"/>
      <w:lvlText w:val="o"/>
      <w:lvlJc w:val="left"/>
      <w:pPr>
        <w:ind w:left="6460" w:hanging="360"/>
      </w:pPr>
      <w:rPr>
        <w:rFonts w:ascii="Courier New" w:hAnsi="Courier New" w:cs="Courier New" w:hint="default"/>
      </w:rPr>
    </w:lvl>
    <w:lvl w:ilvl="8" w:tplc="04130005" w:tentative="1">
      <w:start w:val="1"/>
      <w:numFmt w:val="bullet"/>
      <w:lvlText w:val=""/>
      <w:lvlJc w:val="left"/>
      <w:pPr>
        <w:ind w:left="7180" w:hanging="360"/>
      </w:pPr>
      <w:rPr>
        <w:rFonts w:ascii="Wingdings" w:hAnsi="Wingdings" w:hint="default"/>
      </w:rPr>
    </w:lvl>
  </w:abstractNum>
  <w:abstractNum w:abstractNumId="24">
    <w:nsid w:val="7D8A696F"/>
    <w:multiLevelType w:val="hybridMultilevel"/>
    <w:tmpl w:val="1D24728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15"/>
  </w:num>
  <w:num w:numId="2">
    <w:abstractNumId w:val="13"/>
  </w:num>
  <w:num w:numId="3">
    <w:abstractNumId w:val="2"/>
  </w:num>
  <w:num w:numId="4">
    <w:abstractNumId w:val="8"/>
  </w:num>
  <w:num w:numId="5">
    <w:abstractNumId w:val="5"/>
  </w:num>
  <w:num w:numId="6">
    <w:abstractNumId w:val="18"/>
  </w:num>
  <w:num w:numId="7">
    <w:abstractNumId w:val="16"/>
  </w:num>
  <w:num w:numId="8">
    <w:abstractNumId w:val="10"/>
  </w:num>
  <w:num w:numId="9">
    <w:abstractNumId w:val="9"/>
  </w:num>
  <w:num w:numId="10">
    <w:abstractNumId w:val="3"/>
  </w:num>
  <w:num w:numId="11">
    <w:abstractNumId w:val="22"/>
  </w:num>
  <w:num w:numId="12">
    <w:abstractNumId w:val="19"/>
  </w:num>
  <w:num w:numId="13">
    <w:abstractNumId w:val="1"/>
  </w:num>
  <w:num w:numId="14">
    <w:abstractNumId w:val="7"/>
  </w:num>
  <w:num w:numId="15">
    <w:abstractNumId w:val="0"/>
  </w:num>
  <w:num w:numId="16">
    <w:abstractNumId w:val="11"/>
  </w:num>
  <w:num w:numId="17">
    <w:abstractNumId w:val="17"/>
  </w:num>
  <w:num w:numId="18">
    <w:abstractNumId w:val="12"/>
  </w:num>
  <w:num w:numId="19">
    <w:abstractNumId w:val="20"/>
  </w:num>
  <w:num w:numId="20">
    <w:abstractNumId w:val="24"/>
  </w:num>
  <w:num w:numId="21">
    <w:abstractNumId w:val="6"/>
  </w:num>
  <w:num w:numId="22">
    <w:abstractNumId w:val="4"/>
  </w:num>
  <w:num w:numId="23">
    <w:abstractNumId w:val="14"/>
  </w:num>
  <w:num w:numId="24">
    <w:abstractNumId w:val="21"/>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08"/>
  <w:hyphenationZone w:val="425"/>
  <w:characterSpacingControl w:val="doNotCompress"/>
  <w:footnotePr>
    <w:footnote w:id="-1"/>
    <w:footnote w:id="0"/>
  </w:footnotePr>
  <w:endnotePr>
    <w:endnote w:id="-1"/>
    <w:endnote w:id="0"/>
  </w:endnotePr>
  <w:compat/>
  <w:rsids>
    <w:rsidRoot w:val="00AC14A2"/>
    <w:rsid w:val="0001013A"/>
    <w:rsid w:val="0001153C"/>
    <w:rsid w:val="00014C08"/>
    <w:rsid w:val="000310E4"/>
    <w:rsid w:val="0003779E"/>
    <w:rsid w:val="00040822"/>
    <w:rsid w:val="000472FE"/>
    <w:rsid w:val="000522A2"/>
    <w:rsid w:val="00055F06"/>
    <w:rsid w:val="00055F0E"/>
    <w:rsid w:val="00057774"/>
    <w:rsid w:val="00064FFE"/>
    <w:rsid w:val="000824EF"/>
    <w:rsid w:val="00093798"/>
    <w:rsid w:val="00093ECD"/>
    <w:rsid w:val="000A054C"/>
    <w:rsid w:val="000B26E4"/>
    <w:rsid w:val="000B4570"/>
    <w:rsid w:val="000C133D"/>
    <w:rsid w:val="000D11D1"/>
    <w:rsid w:val="000D1F6A"/>
    <w:rsid w:val="000D4607"/>
    <w:rsid w:val="000D5C7D"/>
    <w:rsid w:val="000E0DEB"/>
    <w:rsid w:val="00104468"/>
    <w:rsid w:val="00105ADC"/>
    <w:rsid w:val="00112EDA"/>
    <w:rsid w:val="001333C5"/>
    <w:rsid w:val="00134A92"/>
    <w:rsid w:val="00144859"/>
    <w:rsid w:val="0015795E"/>
    <w:rsid w:val="00161FD8"/>
    <w:rsid w:val="00171AC8"/>
    <w:rsid w:val="00181A9B"/>
    <w:rsid w:val="00181D69"/>
    <w:rsid w:val="0019635A"/>
    <w:rsid w:val="001B3177"/>
    <w:rsid w:val="001B77C3"/>
    <w:rsid w:val="001C08D0"/>
    <w:rsid w:val="001D0495"/>
    <w:rsid w:val="001E1322"/>
    <w:rsid w:val="001E5E97"/>
    <w:rsid w:val="001E742B"/>
    <w:rsid w:val="001E75AF"/>
    <w:rsid w:val="001F4BA1"/>
    <w:rsid w:val="002054A9"/>
    <w:rsid w:val="00210E0D"/>
    <w:rsid w:val="002334F9"/>
    <w:rsid w:val="0023404C"/>
    <w:rsid w:val="00256DC7"/>
    <w:rsid w:val="00257773"/>
    <w:rsid w:val="002676EC"/>
    <w:rsid w:val="00286683"/>
    <w:rsid w:val="00290EF6"/>
    <w:rsid w:val="002945DF"/>
    <w:rsid w:val="002A1ABF"/>
    <w:rsid w:val="002A34DD"/>
    <w:rsid w:val="002A5BFE"/>
    <w:rsid w:val="002B28A1"/>
    <w:rsid w:val="002B5CEB"/>
    <w:rsid w:val="002B6E1F"/>
    <w:rsid w:val="002C7458"/>
    <w:rsid w:val="002D32C7"/>
    <w:rsid w:val="002D7E75"/>
    <w:rsid w:val="002E4DB4"/>
    <w:rsid w:val="002E7BDA"/>
    <w:rsid w:val="002F4E19"/>
    <w:rsid w:val="002F651A"/>
    <w:rsid w:val="002F6C37"/>
    <w:rsid w:val="00301072"/>
    <w:rsid w:val="00306716"/>
    <w:rsid w:val="003175C6"/>
    <w:rsid w:val="00320E3B"/>
    <w:rsid w:val="00340844"/>
    <w:rsid w:val="00342582"/>
    <w:rsid w:val="0034670D"/>
    <w:rsid w:val="00351519"/>
    <w:rsid w:val="00363E72"/>
    <w:rsid w:val="003661B6"/>
    <w:rsid w:val="0036654E"/>
    <w:rsid w:val="00370358"/>
    <w:rsid w:val="00381BA9"/>
    <w:rsid w:val="00385E98"/>
    <w:rsid w:val="00393FF0"/>
    <w:rsid w:val="003940DA"/>
    <w:rsid w:val="00395D45"/>
    <w:rsid w:val="003A22BE"/>
    <w:rsid w:val="003A35A2"/>
    <w:rsid w:val="003A7C1E"/>
    <w:rsid w:val="003B3B8F"/>
    <w:rsid w:val="003C3A60"/>
    <w:rsid w:val="003C57CE"/>
    <w:rsid w:val="003D636F"/>
    <w:rsid w:val="003F25FD"/>
    <w:rsid w:val="00404B56"/>
    <w:rsid w:val="0040602D"/>
    <w:rsid w:val="0040602E"/>
    <w:rsid w:val="004132F4"/>
    <w:rsid w:val="004155CB"/>
    <w:rsid w:val="00420C11"/>
    <w:rsid w:val="004270F7"/>
    <w:rsid w:val="00431369"/>
    <w:rsid w:val="004322DC"/>
    <w:rsid w:val="0044502C"/>
    <w:rsid w:val="00447FEF"/>
    <w:rsid w:val="00466C00"/>
    <w:rsid w:val="00472414"/>
    <w:rsid w:val="004735B2"/>
    <w:rsid w:val="0048541E"/>
    <w:rsid w:val="00492711"/>
    <w:rsid w:val="004A5D4F"/>
    <w:rsid w:val="004A60B2"/>
    <w:rsid w:val="004A74B9"/>
    <w:rsid w:val="004B762B"/>
    <w:rsid w:val="004B7BBD"/>
    <w:rsid w:val="004B7F9A"/>
    <w:rsid w:val="004C03E4"/>
    <w:rsid w:val="004C18CD"/>
    <w:rsid w:val="004D2399"/>
    <w:rsid w:val="004D4409"/>
    <w:rsid w:val="004D4BDD"/>
    <w:rsid w:val="004D545F"/>
    <w:rsid w:val="004E52C1"/>
    <w:rsid w:val="0050098B"/>
    <w:rsid w:val="00504475"/>
    <w:rsid w:val="00513E50"/>
    <w:rsid w:val="005172E9"/>
    <w:rsid w:val="00517DE3"/>
    <w:rsid w:val="00517F30"/>
    <w:rsid w:val="00525EAE"/>
    <w:rsid w:val="005311CA"/>
    <w:rsid w:val="005408A1"/>
    <w:rsid w:val="00556828"/>
    <w:rsid w:val="00560205"/>
    <w:rsid w:val="005637C7"/>
    <w:rsid w:val="00564A8A"/>
    <w:rsid w:val="00566EBC"/>
    <w:rsid w:val="00587AB0"/>
    <w:rsid w:val="005A3AE4"/>
    <w:rsid w:val="005B5725"/>
    <w:rsid w:val="005C692B"/>
    <w:rsid w:val="005C78C6"/>
    <w:rsid w:val="005D5984"/>
    <w:rsid w:val="005D72C8"/>
    <w:rsid w:val="005E27AF"/>
    <w:rsid w:val="005E5C09"/>
    <w:rsid w:val="005E5CE3"/>
    <w:rsid w:val="005E797A"/>
    <w:rsid w:val="005F003C"/>
    <w:rsid w:val="005F447E"/>
    <w:rsid w:val="005F5ADB"/>
    <w:rsid w:val="00612E75"/>
    <w:rsid w:val="006158A8"/>
    <w:rsid w:val="00616748"/>
    <w:rsid w:val="0063040B"/>
    <w:rsid w:val="00634913"/>
    <w:rsid w:val="00640C3E"/>
    <w:rsid w:val="00641461"/>
    <w:rsid w:val="00642C53"/>
    <w:rsid w:val="0065300B"/>
    <w:rsid w:val="0066404C"/>
    <w:rsid w:val="00664533"/>
    <w:rsid w:val="00664740"/>
    <w:rsid w:val="006657FA"/>
    <w:rsid w:val="00684D18"/>
    <w:rsid w:val="00692E19"/>
    <w:rsid w:val="00696E18"/>
    <w:rsid w:val="006B6F03"/>
    <w:rsid w:val="006C05B3"/>
    <w:rsid w:val="006D2136"/>
    <w:rsid w:val="006D624A"/>
    <w:rsid w:val="006E3219"/>
    <w:rsid w:val="006F406B"/>
    <w:rsid w:val="006F5E04"/>
    <w:rsid w:val="006F7C66"/>
    <w:rsid w:val="00706B83"/>
    <w:rsid w:val="00707BBB"/>
    <w:rsid w:val="007211B0"/>
    <w:rsid w:val="00722903"/>
    <w:rsid w:val="00723D9C"/>
    <w:rsid w:val="00736A76"/>
    <w:rsid w:val="00737533"/>
    <w:rsid w:val="007400EF"/>
    <w:rsid w:val="00752CC0"/>
    <w:rsid w:val="00781621"/>
    <w:rsid w:val="0078218A"/>
    <w:rsid w:val="00790ADF"/>
    <w:rsid w:val="007935CA"/>
    <w:rsid w:val="007959D1"/>
    <w:rsid w:val="007A2CD3"/>
    <w:rsid w:val="007A6D8B"/>
    <w:rsid w:val="007E403F"/>
    <w:rsid w:val="007E46F9"/>
    <w:rsid w:val="007E60F6"/>
    <w:rsid w:val="00802A5E"/>
    <w:rsid w:val="00811C8F"/>
    <w:rsid w:val="008147BF"/>
    <w:rsid w:val="00815D9D"/>
    <w:rsid w:val="0083168A"/>
    <w:rsid w:val="00847BFF"/>
    <w:rsid w:val="00857832"/>
    <w:rsid w:val="00860061"/>
    <w:rsid w:val="0086269D"/>
    <w:rsid w:val="00862B81"/>
    <w:rsid w:val="0087142D"/>
    <w:rsid w:val="00871BC7"/>
    <w:rsid w:val="0087218D"/>
    <w:rsid w:val="00873DD4"/>
    <w:rsid w:val="00874782"/>
    <w:rsid w:val="00876347"/>
    <w:rsid w:val="0088544F"/>
    <w:rsid w:val="00886760"/>
    <w:rsid w:val="00893A54"/>
    <w:rsid w:val="008A1713"/>
    <w:rsid w:val="008A63F9"/>
    <w:rsid w:val="008A768E"/>
    <w:rsid w:val="008B239D"/>
    <w:rsid w:val="008B69C3"/>
    <w:rsid w:val="008B7983"/>
    <w:rsid w:val="008C024A"/>
    <w:rsid w:val="008C46DC"/>
    <w:rsid w:val="008D1DCE"/>
    <w:rsid w:val="008D5B80"/>
    <w:rsid w:val="008E1650"/>
    <w:rsid w:val="008E6E1B"/>
    <w:rsid w:val="008F5BA4"/>
    <w:rsid w:val="00902420"/>
    <w:rsid w:val="009165C6"/>
    <w:rsid w:val="009244E0"/>
    <w:rsid w:val="00926C80"/>
    <w:rsid w:val="00944BE8"/>
    <w:rsid w:val="0094583E"/>
    <w:rsid w:val="00952358"/>
    <w:rsid w:val="009566F6"/>
    <w:rsid w:val="0095735F"/>
    <w:rsid w:val="00992292"/>
    <w:rsid w:val="009A24D8"/>
    <w:rsid w:val="009A35BB"/>
    <w:rsid w:val="009A4EE1"/>
    <w:rsid w:val="009C30DE"/>
    <w:rsid w:val="009C38E4"/>
    <w:rsid w:val="009C47AB"/>
    <w:rsid w:val="009D4DE5"/>
    <w:rsid w:val="009D70FE"/>
    <w:rsid w:val="009F1BF8"/>
    <w:rsid w:val="009F4EC5"/>
    <w:rsid w:val="009F74AA"/>
    <w:rsid w:val="00A03FE4"/>
    <w:rsid w:val="00A07A52"/>
    <w:rsid w:val="00A14D4C"/>
    <w:rsid w:val="00A1520B"/>
    <w:rsid w:val="00A23AEA"/>
    <w:rsid w:val="00A33E3E"/>
    <w:rsid w:val="00A40609"/>
    <w:rsid w:val="00A4101F"/>
    <w:rsid w:val="00A47226"/>
    <w:rsid w:val="00A53FD7"/>
    <w:rsid w:val="00A624FB"/>
    <w:rsid w:val="00A65F27"/>
    <w:rsid w:val="00A7195A"/>
    <w:rsid w:val="00A741FA"/>
    <w:rsid w:val="00A75FA0"/>
    <w:rsid w:val="00A87D4C"/>
    <w:rsid w:val="00A97E3E"/>
    <w:rsid w:val="00AB31E0"/>
    <w:rsid w:val="00AB6242"/>
    <w:rsid w:val="00AC14A2"/>
    <w:rsid w:val="00AC1EF8"/>
    <w:rsid w:val="00AD37D0"/>
    <w:rsid w:val="00AD4532"/>
    <w:rsid w:val="00AE3CD2"/>
    <w:rsid w:val="00AF764D"/>
    <w:rsid w:val="00B02ABD"/>
    <w:rsid w:val="00B07D4D"/>
    <w:rsid w:val="00B11669"/>
    <w:rsid w:val="00B1765F"/>
    <w:rsid w:val="00B20266"/>
    <w:rsid w:val="00B268FB"/>
    <w:rsid w:val="00B44B17"/>
    <w:rsid w:val="00B4626B"/>
    <w:rsid w:val="00B46566"/>
    <w:rsid w:val="00B66100"/>
    <w:rsid w:val="00B840AD"/>
    <w:rsid w:val="00BA2499"/>
    <w:rsid w:val="00BA64FB"/>
    <w:rsid w:val="00BB1C71"/>
    <w:rsid w:val="00BB65E0"/>
    <w:rsid w:val="00BC037A"/>
    <w:rsid w:val="00BC289D"/>
    <w:rsid w:val="00BC5CBA"/>
    <w:rsid w:val="00BE00A4"/>
    <w:rsid w:val="00C21D40"/>
    <w:rsid w:val="00C50967"/>
    <w:rsid w:val="00C511A7"/>
    <w:rsid w:val="00C527EE"/>
    <w:rsid w:val="00C55637"/>
    <w:rsid w:val="00C60EC9"/>
    <w:rsid w:val="00C630A0"/>
    <w:rsid w:val="00C7006B"/>
    <w:rsid w:val="00C75372"/>
    <w:rsid w:val="00C768DA"/>
    <w:rsid w:val="00C823E5"/>
    <w:rsid w:val="00C87F89"/>
    <w:rsid w:val="00C92F86"/>
    <w:rsid w:val="00CA3D1D"/>
    <w:rsid w:val="00CA60AE"/>
    <w:rsid w:val="00CB3EB0"/>
    <w:rsid w:val="00CC23D4"/>
    <w:rsid w:val="00CC31B1"/>
    <w:rsid w:val="00CC37D5"/>
    <w:rsid w:val="00CC627A"/>
    <w:rsid w:val="00CD17C7"/>
    <w:rsid w:val="00CE311B"/>
    <w:rsid w:val="00D00A8D"/>
    <w:rsid w:val="00D019A6"/>
    <w:rsid w:val="00D0300E"/>
    <w:rsid w:val="00D30D13"/>
    <w:rsid w:val="00D33338"/>
    <w:rsid w:val="00D47FE4"/>
    <w:rsid w:val="00D51D02"/>
    <w:rsid w:val="00D65A5D"/>
    <w:rsid w:val="00D702A6"/>
    <w:rsid w:val="00D70BB9"/>
    <w:rsid w:val="00D738F2"/>
    <w:rsid w:val="00D82764"/>
    <w:rsid w:val="00D90677"/>
    <w:rsid w:val="00D9144C"/>
    <w:rsid w:val="00D92D2B"/>
    <w:rsid w:val="00DA172F"/>
    <w:rsid w:val="00DA19B9"/>
    <w:rsid w:val="00DA4179"/>
    <w:rsid w:val="00DC1767"/>
    <w:rsid w:val="00DC30C4"/>
    <w:rsid w:val="00DC79E2"/>
    <w:rsid w:val="00DD0026"/>
    <w:rsid w:val="00DD38D0"/>
    <w:rsid w:val="00DD6D7F"/>
    <w:rsid w:val="00DF3CCE"/>
    <w:rsid w:val="00DF7F2B"/>
    <w:rsid w:val="00E0687C"/>
    <w:rsid w:val="00E07354"/>
    <w:rsid w:val="00E12FC6"/>
    <w:rsid w:val="00E160A1"/>
    <w:rsid w:val="00E2444E"/>
    <w:rsid w:val="00E31D19"/>
    <w:rsid w:val="00E401A0"/>
    <w:rsid w:val="00E41FD1"/>
    <w:rsid w:val="00E54718"/>
    <w:rsid w:val="00E5785E"/>
    <w:rsid w:val="00E72A0B"/>
    <w:rsid w:val="00E7400F"/>
    <w:rsid w:val="00E75B2A"/>
    <w:rsid w:val="00E904B7"/>
    <w:rsid w:val="00E95D2E"/>
    <w:rsid w:val="00E972D8"/>
    <w:rsid w:val="00EA13FC"/>
    <w:rsid w:val="00EA3368"/>
    <w:rsid w:val="00EC632E"/>
    <w:rsid w:val="00EC6CF0"/>
    <w:rsid w:val="00ED08DA"/>
    <w:rsid w:val="00ED7AD7"/>
    <w:rsid w:val="00F0614E"/>
    <w:rsid w:val="00F32FE5"/>
    <w:rsid w:val="00F33181"/>
    <w:rsid w:val="00F3557A"/>
    <w:rsid w:val="00F357E1"/>
    <w:rsid w:val="00F41FAD"/>
    <w:rsid w:val="00F5399F"/>
    <w:rsid w:val="00F55583"/>
    <w:rsid w:val="00F56A7B"/>
    <w:rsid w:val="00F57659"/>
    <w:rsid w:val="00F72B0C"/>
    <w:rsid w:val="00F75D27"/>
    <w:rsid w:val="00F83DC8"/>
    <w:rsid w:val="00F84C07"/>
    <w:rsid w:val="00FB3371"/>
    <w:rsid w:val="00FB600A"/>
    <w:rsid w:val="00FC497F"/>
    <w:rsid w:val="00FD6CCC"/>
    <w:rsid w:val="00FE3A3C"/>
    <w:rsid w:val="00FE3A9D"/>
    <w:rsid w:val="00FE70A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1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4A2"/>
    <w:pPr>
      <w:ind w:left="720"/>
      <w:contextualSpacing/>
    </w:pPr>
  </w:style>
  <w:style w:type="character" w:customStyle="1" w:styleId="apple-converted-space">
    <w:name w:val="apple-converted-space"/>
    <w:basedOn w:val="DefaultParagraphFont"/>
    <w:rsid w:val="009F1BF8"/>
  </w:style>
  <w:style w:type="character" w:styleId="Emphasis">
    <w:name w:val="Emphasis"/>
    <w:basedOn w:val="DefaultParagraphFont"/>
    <w:uiPriority w:val="20"/>
    <w:qFormat/>
    <w:rsid w:val="009F1BF8"/>
    <w:rPr>
      <w:i/>
      <w:iCs/>
    </w:rPr>
  </w:style>
  <w:style w:type="paragraph" w:styleId="Footer">
    <w:name w:val="footer"/>
    <w:basedOn w:val="Normal"/>
    <w:link w:val="FooterChar"/>
    <w:uiPriority w:val="99"/>
    <w:unhideWhenUsed/>
    <w:rsid w:val="00F41FAD"/>
    <w:pPr>
      <w:tabs>
        <w:tab w:val="center" w:pos="4536"/>
        <w:tab w:val="right" w:pos="9072"/>
      </w:tabs>
    </w:pPr>
  </w:style>
  <w:style w:type="character" w:customStyle="1" w:styleId="FooterChar">
    <w:name w:val="Footer Char"/>
    <w:basedOn w:val="DefaultParagraphFont"/>
    <w:link w:val="Footer"/>
    <w:uiPriority w:val="99"/>
    <w:rsid w:val="00F41FAD"/>
  </w:style>
  <w:style w:type="character" w:styleId="PageNumber">
    <w:name w:val="page number"/>
    <w:basedOn w:val="DefaultParagraphFont"/>
    <w:uiPriority w:val="99"/>
    <w:semiHidden/>
    <w:unhideWhenUsed/>
    <w:rsid w:val="00F41FAD"/>
  </w:style>
  <w:style w:type="paragraph" w:styleId="Header">
    <w:name w:val="header"/>
    <w:basedOn w:val="Normal"/>
    <w:link w:val="HeaderChar"/>
    <w:uiPriority w:val="99"/>
    <w:unhideWhenUsed/>
    <w:rsid w:val="000B26E4"/>
    <w:pPr>
      <w:tabs>
        <w:tab w:val="center" w:pos="4536"/>
        <w:tab w:val="right" w:pos="9072"/>
      </w:tabs>
    </w:pPr>
  </w:style>
  <w:style w:type="character" w:customStyle="1" w:styleId="HeaderChar">
    <w:name w:val="Header Char"/>
    <w:basedOn w:val="DefaultParagraphFont"/>
    <w:link w:val="Header"/>
    <w:uiPriority w:val="99"/>
    <w:rsid w:val="000B26E4"/>
  </w:style>
  <w:style w:type="paragraph" w:styleId="BalloonText">
    <w:name w:val="Balloon Text"/>
    <w:basedOn w:val="Normal"/>
    <w:link w:val="BalloonTextChar"/>
    <w:uiPriority w:val="99"/>
    <w:semiHidden/>
    <w:unhideWhenUsed/>
    <w:rsid w:val="002E7BDA"/>
    <w:rPr>
      <w:rFonts w:ascii="Tahoma" w:hAnsi="Tahoma" w:cs="Tahoma"/>
      <w:sz w:val="16"/>
      <w:szCs w:val="16"/>
    </w:rPr>
  </w:style>
  <w:style w:type="character" w:customStyle="1" w:styleId="BalloonTextChar">
    <w:name w:val="Balloon Text Char"/>
    <w:basedOn w:val="DefaultParagraphFont"/>
    <w:link w:val="BalloonText"/>
    <w:uiPriority w:val="99"/>
    <w:semiHidden/>
    <w:rsid w:val="002E7BDA"/>
    <w:rPr>
      <w:rFonts w:ascii="Tahoma" w:hAnsi="Tahoma" w:cs="Tahoma"/>
      <w:sz w:val="16"/>
      <w:szCs w:val="16"/>
    </w:rPr>
  </w:style>
  <w:style w:type="table" w:styleId="TableGrid">
    <w:name w:val="Table Grid"/>
    <w:basedOn w:val="TableNormal"/>
    <w:uiPriority w:val="39"/>
    <w:unhideWhenUsed/>
    <w:rsid w:val="005B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1012423">
      <w:bodyDiv w:val="1"/>
      <w:marLeft w:val="0"/>
      <w:marRight w:val="0"/>
      <w:marTop w:val="0"/>
      <w:marBottom w:val="0"/>
      <w:divBdr>
        <w:top w:val="none" w:sz="0" w:space="0" w:color="auto"/>
        <w:left w:val="none" w:sz="0" w:space="0" w:color="auto"/>
        <w:bottom w:val="none" w:sz="0" w:space="0" w:color="auto"/>
        <w:right w:val="none" w:sz="0" w:space="0" w:color="auto"/>
      </w:divBdr>
    </w:div>
    <w:div w:id="12981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9D84F-6B1C-4C7E-92DC-0B7BDA3C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827</Words>
  <Characters>4552</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Bruynesteyn</dc:creator>
  <cp:lastModifiedBy>Henk Wijbenga</cp:lastModifiedBy>
  <cp:revision>11</cp:revision>
  <cp:lastPrinted>2023-01-27T14:31:00Z</cp:lastPrinted>
  <dcterms:created xsi:type="dcterms:W3CDTF">2022-11-17T16:18:00Z</dcterms:created>
  <dcterms:modified xsi:type="dcterms:W3CDTF">2023-02-28T10:19:00Z</dcterms:modified>
</cp:coreProperties>
</file>